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m" ContentType="application/vnd.ms-powerpoint.presentation.macroEnabled.12"/>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7E26C" w14:textId="77777777" w:rsidR="00993716" w:rsidRDefault="00442AD7" w:rsidP="00993716">
      <w:r w:rsidRPr="00442AD7">
        <w:rPr>
          <w:noProof/>
          <w:lang w:eastAsia="fr-FR"/>
        </w:rPr>
        <w:drawing>
          <wp:inline distT="0" distB="0" distL="0" distR="0" wp14:anchorId="342E7894" wp14:editId="75D49CC1">
            <wp:extent cx="5760720" cy="3898832"/>
            <wp:effectExtent l="0" t="0" r="0" b="6985"/>
            <wp:docPr id="1" name="Image 1" descr="C:\Users\toto\Desktop\Assos\habitat coopératif\logo le xhamp de la ville jan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to\Desktop\Assos\habitat coopératif\logo le xhamp de la ville janv 20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98832"/>
                    </a:xfrm>
                    <a:prstGeom prst="rect">
                      <a:avLst/>
                    </a:prstGeom>
                    <a:noFill/>
                    <a:ln>
                      <a:noFill/>
                    </a:ln>
                  </pic:spPr>
                </pic:pic>
              </a:graphicData>
            </a:graphic>
          </wp:inline>
        </w:drawing>
      </w:r>
    </w:p>
    <w:p w14:paraId="5E6631AF" w14:textId="77777777" w:rsidR="00993716" w:rsidRDefault="00993716" w:rsidP="00993716"/>
    <w:p w14:paraId="118CE85C" w14:textId="77777777" w:rsidR="00F67982" w:rsidRPr="00F67982" w:rsidRDefault="00F67982" w:rsidP="00F67982">
      <w:pPr>
        <w:rPr>
          <w:color w:val="548235"/>
          <w:sz w:val="32"/>
          <w:szCs w:val="32"/>
        </w:rPr>
      </w:pPr>
      <w:r>
        <w:rPr>
          <w:color w:val="548235"/>
          <w:sz w:val="32"/>
          <w:szCs w:val="32"/>
        </w:rPr>
        <w:t xml:space="preserve">Dans le cadre de Parempuyre en transition, </w:t>
      </w:r>
      <w:r w:rsidR="00993716">
        <w:rPr>
          <w:color w:val="548235"/>
          <w:sz w:val="32"/>
          <w:szCs w:val="32"/>
        </w:rPr>
        <w:t>Projet d’habitat coopératif sur Parempuyre sur un terrain constructible disponible dans le centre de Parempuyre. Surface du terrain : 3000m²</w:t>
      </w:r>
    </w:p>
    <w:p w14:paraId="65BAC678" w14:textId="77777777" w:rsidR="00993716" w:rsidRDefault="00993716" w:rsidP="00993716">
      <w:pPr>
        <w:pStyle w:val="Paragraphedeliste"/>
        <w:numPr>
          <w:ilvl w:val="0"/>
          <w:numId w:val="1"/>
        </w:numPr>
        <w:rPr>
          <w:color w:val="548235"/>
          <w:sz w:val="32"/>
          <w:szCs w:val="32"/>
        </w:rPr>
      </w:pPr>
      <w:r>
        <w:rPr>
          <w:color w:val="548235"/>
          <w:sz w:val="32"/>
          <w:szCs w:val="32"/>
        </w:rPr>
        <w:t>O</w:t>
      </w:r>
      <w:r w:rsidR="00055523">
        <w:rPr>
          <w:color w:val="548235"/>
          <w:sz w:val="32"/>
          <w:szCs w:val="32"/>
        </w:rPr>
        <w:t>bjectifs : trouver une vingtaine</w:t>
      </w:r>
      <w:r>
        <w:rPr>
          <w:color w:val="548235"/>
          <w:sz w:val="32"/>
          <w:szCs w:val="32"/>
        </w:rPr>
        <w:t xml:space="preserve"> de famille : pour une mixité générationnelle, sociale, ethnique … le plus rapidement possible </w:t>
      </w:r>
    </w:p>
    <w:p w14:paraId="495CDA83" w14:textId="77777777" w:rsidR="00993716" w:rsidRDefault="00993716" w:rsidP="00993716">
      <w:pPr>
        <w:pStyle w:val="Paragraphedeliste"/>
        <w:numPr>
          <w:ilvl w:val="0"/>
          <w:numId w:val="1"/>
        </w:numPr>
        <w:rPr>
          <w:color w:val="548235"/>
          <w:sz w:val="32"/>
          <w:szCs w:val="32"/>
        </w:rPr>
      </w:pPr>
      <w:r>
        <w:rPr>
          <w:color w:val="548235"/>
          <w:sz w:val="32"/>
          <w:szCs w:val="32"/>
        </w:rPr>
        <w:t xml:space="preserve">Description rapide du projet : </w:t>
      </w:r>
    </w:p>
    <w:p w14:paraId="0A37A32B" w14:textId="77777777" w:rsidR="00993716" w:rsidRPr="00993716" w:rsidRDefault="00993716" w:rsidP="00993716">
      <w:pPr>
        <w:pStyle w:val="Paragraphedeliste"/>
        <w:numPr>
          <w:ilvl w:val="1"/>
          <w:numId w:val="1"/>
        </w:numPr>
        <w:rPr>
          <w:color w:val="548235"/>
          <w:sz w:val="32"/>
          <w:szCs w:val="32"/>
        </w:rPr>
      </w:pPr>
      <w:proofErr w:type="gramStart"/>
      <w:r>
        <w:rPr>
          <w:color w:val="548235"/>
          <w:sz w:val="32"/>
          <w:szCs w:val="32"/>
        </w:rPr>
        <w:t>sur</w:t>
      </w:r>
      <w:proofErr w:type="gramEnd"/>
      <w:r>
        <w:rPr>
          <w:color w:val="548235"/>
          <w:sz w:val="32"/>
          <w:szCs w:val="32"/>
        </w:rPr>
        <w:t xml:space="preserve"> un terrain de 3000m² on</w:t>
      </w:r>
      <w:r w:rsidR="00055523">
        <w:rPr>
          <w:color w:val="548235"/>
          <w:sz w:val="32"/>
          <w:szCs w:val="32"/>
        </w:rPr>
        <w:t xml:space="preserve"> peut envisager de construire 20</w:t>
      </w:r>
      <w:r>
        <w:rPr>
          <w:color w:val="548235"/>
          <w:sz w:val="32"/>
          <w:szCs w:val="32"/>
        </w:rPr>
        <w:t xml:space="preserve"> logements</w:t>
      </w:r>
    </w:p>
    <w:p w14:paraId="137B585A" w14:textId="77777777" w:rsidR="00993716" w:rsidRDefault="00993716" w:rsidP="00993716">
      <w:pPr>
        <w:pStyle w:val="Paragraphedeliste"/>
        <w:numPr>
          <w:ilvl w:val="1"/>
          <w:numId w:val="1"/>
        </w:numPr>
        <w:rPr>
          <w:color w:val="548235"/>
          <w:sz w:val="32"/>
          <w:szCs w:val="32"/>
        </w:rPr>
      </w:pPr>
      <w:proofErr w:type="gramStart"/>
      <w:r>
        <w:rPr>
          <w:color w:val="548235"/>
          <w:sz w:val="32"/>
          <w:szCs w:val="32"/>
        </w:rPr>
        <w:t>un</w:t>
      </w:r>
      <w:proofErr w:type="gramEnd"/>
      <w:r>
        <w:rPr>
          <w:color w:val="548235"/>
          <w:sz w:val="32"/>
          <w:szCs w:val="32"/>
        </w:rPr>
        <w:t xml:space="preserve"> bâtiment collectif </w:t>
      </w:r>
    </w:p>
    <w:p w14:paraId="0627DE51" w14:textId="7E51B551" w:rsidR="00E81449" w:rsidRDefault="00993716" w:rsidP="00993716">
      <w:pPr>
        <w:pStyle w:val="Paragraphedeliste"/>
        <w:numPr>
          <w:ilvl w:val="1"/>
          <w:numId w:val="1"/>
        </w:numPr>
        <w:rPr>
          <w:color w:val="548235"/>
          <w:sz w:val="32"/>
          <w:szCs w:val="32"/>
        </w:rPr>
      </w:pPr>
      <w:r>
        <w:rPr>
          <w:color w:val="548235"/>
          <w:sz w:val="32"/>
          <w:szCs w:val="32"/>
        </w:rPr>
        <w:t xml:space="preserve">un jardin collectif ou mieux </w:t>
      </w:r>
      <w:r w:rsidR="00464043">
        <w:rPr>
          <w:color w:val="548235"/>
          <w:sz w:val="32"/>
          <w:szCs w:val="32"/>
        </w:rPr>
        <w:t xml:space="preserve"> installer un agriculteur, </w:t>
      </w:r>
      <w:r w:rsidR="00E81449">
        <w:rPr>
          <w:color w:val="548235"/>
          <w:sz w:val="32"/>
          <w:szCs w:val="32"/>
        </w:rPr>
        <w:t>pour une autonomie</w:t>
      </w:r>
      <w:r w:rsidR="00464043">
        <w:rPr>
          <w:color w:val="548235"/>
          <w:sz w:val="32"/>
          <w:szCs w:val="32"/>
        </w:rPr>
        <w:t xml:space="preserve"> </w:t>
      </w:r>
      <w:r w:rsidR="007A5B7F">
        <w:rPr>
          <w:color w:val="548235"/>
          <w:sz w:val="32"/>
          <w:szCs w:val="32"/>
        </w:rPr>
        <w:t>al</w:t>
      </w:r>
      <w:bookmarkStart w:id="0" w:name="_GoBack"/>
      <w:bookmarkEnd w:id="0"/>
      <w:r w:rsidR="007A5B7F">
        <w:rPr>
          <w:color w:val="548235"/>
          <w:sz w:val="32"/>
          <w:szCs w:val="32"/>
        </w:rPr>
        <w:t>imentaire</w:t>
      </w:r>
      <w:r w:rsidR="00E81449">
        <w:rPr>
          <w:color w:val="548235"/>
          <w:sz w:val="32"/>
          <w:szCs w:val="32"/>
        </w:rPr>
        <w:t>…</w:t>
      </w:r>
    </w:p>
    <w:bookmarkStart w:id="1" w:name="_MON_1615148167"/>
    <w:bookmarkEnd w:id="1"/>
    <w:p w14:paraId="7DF94337" w14:textId="324E6FE8" w:rsidR="00993716" w:rsidRDefault="00E81449" w:rsidP="00993716">
      <w:pPr>
        <w:pStyle w:val="Paragraphedeliste"/>
        <w:numPr>
          <w:ilvl w:val="1"/>
          <w:numId w:val="1"/>
        </w:numPr>
        <w:rPr>
          <w:color w:val="548235"/>
          <w:sz w:val="32"/>
          <w:szCs w:val="32"/>
        </w:rPr>
      </w:pPr>
      <w:r>
        <w:rPr>
          <w:color w:val="548235"/>
          <w:sz w:val="32"/>
          <w:szCs w:val="32"/>
        </w:rPr>
        <w:object w:dxaOrig="1504" w:dyaOrig="984" w14:anchorId="2C5B40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7" o:title=""/>
          </v:shape>
          <o:OLEObject Type="Embed" ProgID="Word.Document.12" ShapeID="_x0000_i1025" DrawAspect="Icon" ObjectID="_1645385309" r:id="rId8">
            <o:FieldCodes>\s</o:FieldCodes>
          </o:OLEObject>
        </w:object>
      </w:r>
    </w:p>
    <w:p w14:paraId="5E94A2F8" w14:textId="77777777" w:rsidR="00993716" w:rsidRDefault="00993716" w:rsidP="00993716">
      <w:pPr>
        <w:pStyle w:val="Paragraphedeliste"/>
        <w:numPr>
          <w:ilvl w:val="1"/>
          <w:numId w:val="1"/>
        </w:numPr>
        <w:rPr>
          <w:color w:val="548235"/>
          <w:sz w:val="32"/>
          <w:szCs w:val="32"/>
        </w:rPr>
      </w:pPr>
      <w:proofErr w:type="gramStart"/>
      <w:r>
        <w:rPr>
          <w:color w:val="548235"/>
          <w:sz w:val="32"/>
          <w:szCs w:val="32"/>
        </w:rPr>
        <w:t>choix</w:t>
      </w:r>
      <w:proofErr w:type="gramEnd"/>
      <w:r>
        <w:rPr>
          <w:color w:val="548235"/>
          <w:sz w:val="32"/>
          <w:szCs w:val="32"/>
        </w:rPr>
        <w:t xml:space="preserve"> d’un système </w:t>
      </w:r>
      <w:r w:rsidR="00F67982">
        <w:rPr>
          <w:color w:val="548235"/>
          <w:sz w:val="32"/>
          <w:szCs w:val="32"/>
        </w:rPr>
        <w:t xml:space="preserve">de financement </w:t>
      </w:r>
      <w:r>
        <w:rPr>
          <w:color w:val="548235"/>
          <w:sz w:val="32"/>
          <w:szCs w:val="32"/>
        </w:rPr>
        <w:t>coopératif</w:t>
      </w:r>
    </w:p>
    <w:p w14:paraId="073CE607" w14:textId="77777777" w:rsidR="00993716" w:rsidRDefault="00464043" w:rsidP="00993716">
      <w:pPr>
        <w:pStyle w:val="Paragraphedeliste"/>
        <w:numPr>
          <w:ilvl w:val="1"/>
          <w:numId w:val="1"/>
        </w:numPr>
        <w:rPr>
          <w:color w:val="548235"/>
          <w:sz w:val="32"/>
          <w:szCs w:val="32"/>
        </w:rPr>
      </w:pPr>
      <w:r>
        <w:rPr>
          <w:color w:val="548235"/>
          <w:sz w:val="32"/>
          <w:szCs w:val="32"/>
        </w:rPr>
        <w:t>Une charte pour définir le fonctionnement de</w:t>
      </w:r>
      <w:r w:rsidR="00993716">
        <w:rPr>
          <w:color w:val="548235"/>
          <w:sz w:val="32"/>
          <w:szCs w:val="32"/>
        </w:rPr>
        <w:t xml:space="preserve"> la partie collective sera rédigée</w:t>
      </w:r>
      <w:r w:rsidR="00F67982">
        <w:rPr>
          <w:color w:val="548235"/>
          <w:sz w:val="32"/>
          <w:szCs w:val="32"/>
        </w:rPr>
        <w:t xml:space="preserve"> par les participants.</w:t>
      </w:r>
    </w:p>
    <w:p w14:paraId="46515D87" w14:textId="77777777" w:rsidR="00993716" w:rsidRDefault="00993716" w:rsidP="00993716">
      <w:pPr>
        <w:pStyle w:val="Paragraphedeliste"/>
        <w:numPr>
          <w:ilvl w:val="0"/>
          <w:numId w:val="1"/>
        </w:numPr>
        <w:rPr>
          <w:color w:val="548235"/>
          <w:sz w:val="32"/>
          <w:szCs w:val="32"/>
        </w:rPr>
      </w:pPr>
      <w:r>
        <w:rPr>
          <w:color w:val="548235"/>
          <w:sz w:val="32"/>
          <w:szCs w:val="32"/>
        </w:rPr>
        <w:t>Difficultés :</w:t>
      </w:r>
    </w:p>
    <w:p w14:paraId="3A7DECB8" w14:textId="77777777" w:rsidR="00993716" w:rsidRDefault="00993716" w:rsidP="00993716">
      <w:pPr>
        <w:pStyle w:val="Paragraphedeliste"/>
        <w:numPr>
          <w:ilvl w:val="1"/>
          <w:numId w:val="1"/>
        </w:numPr>
        <w:rPr>
          <w:color w:val="548235"/>
          <w:sz w:val="32"/>
          <w:szCs w:val="32"/>
        </w:rPr>
      </w:pPr>
      <w:r>
        <w:rPr>
          <w:color w:val="548235"/>
          <w:sz w:val="32"/>
          <w:szCs w:val="32"/>
        </w:rPr>
        <w:lastRenderedPageBreak/>
        <w:t xml:space="preserve">Pour ce type de projet il faut que ce soit les habitants et donc les coopérateurs qui le définissent. Tant que le groupe n’est pas constitué le projet ne peut exister. Je ne peux donc mettre </w:t>
      </w:r>
      <w:r w:rsidR="00C67769">
        <w:rPr>
          <w:color w:val="548235"/>
          <w:sz w:val="32"/>
          <w:szCs w:val="32"/>
        </w:rPr>
        <w:t>ici</w:t>
      </w:r>
      <w:r>
        <w:rPr>
          <w:color w:val="548235"/>
          <w:sz w:val="32"/>
          <w:szCs w:val="32"/>
        </w:rPr>
        <w:t xml:space="preserve"> que mes envies, le projet étant à construire collectivement</w:t>
      </w:r>
    </w:p>
    <w:p w14:paraId="0BEF1F2C" w14:textId="77777777" w:rsidR="00993716" w:rsidRDefault="00993716" w:rsidP="00993716">
      <w:pPr>
        <w:pStyle w:val="Paragraphedeliste"/>
        <w:numPr>
          <w:ilvl w:val="1"/>
          <w:numId w:val="1"/>
        </w:numPr>
        <w:rPr>
          <w:color w:val="548235"/>
          <w:sz w:val="32"/>
          <w:szCs w:val="32"/>
        </w:rPr>
      </w:pPr>
      <w:r>
        <w:rPr>
          <w:color w:val="548235"/>
          <w:sz w:val="32"/>
          <w:szCs w:val="32"/>
        </w:rPr>
        <w:t>Pour le choix des partenaires il est clair que dans un premier temps, les personnes devront avoir envie de construire en commun ce projet et d’être en phase avec les idées suivantes :</w:t>
      </w:r>
    </w:p>
    <w:p w14:paraId="6F8B83AB" w14:textId="77777777" w:rsidR="00993716" w:rsidRDefault="00993716" w:rsidP="00993716">
      <w:pPr>
        <w:pStyle w:val="Paragraphedeliste"/>
        <w:numPr>
          <w:ilvl w:val="3"/>
          <w:numId w:val="1"/>
        </w:numPr>
        <w:rPr>
          <w:color w:val="548235"/>
          <w:sz w:val="32"/>
          <w:szCs w:val="32"/>
        </w:rPr>
      </w:pPr>
      <w:r>
        <w:rPr>
          <w:color w:val="548235"/>
          <w:sz w:val="32"/>
          <w:szCs w:val="32"/>
        </w:rPr>
        <w:t>Respect des personnes, de la nature et de l’environnement</w:t>
      </w:r>
    </w:p>
    <w:p w14:paraId="56472929" w14:textId="77777777" w:rsidR="00993716" w:rsidRDefault="00993716" w:rsidP="00993716">
      <w:pPr>
        <w:pStyle w:val="Paragraphedeliste"/>
        <w:numPr>
          <w:ilvl w:val="3"/>
          <w:numId w:val="1"/>
        </w:numPr>
        <w:rPr>
          <w:color w:val="548235"/>
          <w:sz w:val="32"/>
          <w:szCs w:val="32"/>
        </w:rPr>
      </w:pPr>
      <w:r>
        <w:rPr>
          <w:color w:val="548235"/>
          <w:sz w:val="32"/>
          <w:szCs w:val="32"/>
        </w:rPr>
        <w:t xml:space="preserve">Créer du lien. </w:t>
      </w:r>
    </w:p>
    <w:p w14:paraId="0302F56C" w14:textId="77777777" w:rsidR="00993716" w:rsidRDefault="00993716" w:rsidP="00993716">
      <w:pPr>
        <w:pStyle w:val="Paragraphedeliste"/>
        <w:ind w:left="2160"/>
        <w:rPr>
          <w:color w:val="548235"/>
          <w:sz w:val="32"/>
          <w:szCs w:val="32"/>
        </w:rPr>
      </w:pPr>
    </w:p>
    <w:p w14:paraId="238DD673" w14:textId="77777777" w:rsidR="00993716" w:rsidRDefault="00993716" w:rsidP="00993716">
      <w:pPr>
        <w:pStyle w:val="Paragraphedeliste"/>
        <w:numPr>
          <w:ilvl w:val="0"/>
          <w:numId w:val="1"/>
        </w:numPr>
        <w:rPr>
          <w:color w:val="548235"/>
          <w:sz w:val="32"/>
          <w:szCs w:val="32"/>
        </w:rPr>
      </w:pPr>
      <w:r>
        <w:rPr>
          <w:color w:val="548235"/>
          <w:sz w:val="32"/>
          <w:szCs w:val="32"/>
        </w:rPr>
        <w:t xml:space="preserve">Résumé : </w:t>
      </w:r>
    </w:p>
    <w:p w14:paraId="1368C5AF" w14:textId="77777777" w:rsidR="00993716" w:rsidRDefault="00055523" w:rsidP="00993716">
      <w:pPr>
        <w:pStyle w:val="Paragraphedeliste"/>
        <w:numPr>
          <w:ilvl w:val="1"/>
          <w:numId w:val="1"/>
        </w:numPr>
        <w:rPr>
          <w:color w:val="548235"/>
          <w:sz w:val="32"/>
          <w:szCs w:val="32"/>
        </w:rPr>
      </w:pPr>
      <w:r>
        <w:rPr>
          <w:color w:val="548235"/>
          <w:sz w:val="32"/>
          <w:szCs w:val="32"/>
        </w:rPr>
        <w:t>On peut envisager une vingtaine</w:t>
      </w:r>
      <w:r w:rsidR="00993716">
        <w:rPr>
          <w:color w:val="548235"/>
          <w:sz w:val="32"/>
          <w:szCs w:val="32"/>
        </w:rPr>
        <w:t xml:space="preserve"> de logements</w:t>
      </w:r>
    </w:p>
    <w:p w14:paraId="35749521" w14:textId="77777777" w:rsidR="00993716" w:rsidRDefault="00993716" w:rsidP="00993716">
      <w:pPr>
        <w:pStyle w:val="Paragraphedeliste"/>
        <w:numPr>
          <w:ilvl w:val="1"/>
          <w:numId w:val="1"/>
        </w:numPr>
        <w:rPr>
          <w:color w:val="548235"/>
          <w:sz w:val="32"/>
          <w:szCs w:val="32"/>
        </w:rPr>
      </w:pPr>
      <w:r>
        <w:rPr>
          <w:color w:val="548235"/>
          <w:sz w:val="32"/>
          <w:szCs w:val="32"/>
        </w:rPr>
        <w:t>Sur le plan réglementaire, on partirait sur une structure coopérative qui serait propriétaire de l’ensemble et qui en serait le bailleur. Chaque coopérateur serait détenteur de parts acquises</w:t>
      </w:r>
      <w:r w:rsidR="00F67982">
        <w:rPr>
          <w:color w:val="548235"/>
          <w:sz w:val="32"/>
          <w:szCs w:val="32"/>
        </w:rPr>
        <w:t xml:space="preserve"> à chaque versement du loyer mensuel. Ces parts seront récupérées si la personne quitte le logement ou lors d’une succession. </w:t>
      </w:r>
      <w:r>
        <w:rPr>
          <w:color w:val="548235"/>
          <w:sz w:val="32"/>
          <w:szCs w:val="32"/>
        </w:rPr>
        <w:t xml:space="preserve"> </w:t>
      </w:r>
    </w:p>
    <w:p w14:paraId="5489E290" w14:textId="77777777" w:rsidR="00993716" w:rsidRDefault="00993716" w:rsidP="00993716">
      <w:pPr>
        <w:pStyle w:val="Paragraphedeliste"/>
        <w:numPr>
          <w:ilvl w:val="1"/>
          <w:numId w:val="1"/>
        </w:numPr>
        <w:rPr>
          <w:color w:val="548235"/>
          <w:sz w:val="32"/>
          <w:szCs w:val="32"/>
        </w:rPr>
      </w:pPr>
      <w:r>
        <w:rPr>
          <w:color w:val="548235"/>
          <w:sz w:val="32"/>
          <w:szCs w:val="32"/>
        </w:rPr>
        <w:t>Un coopérateur égale une voix</w:t>
      </w:r>
    </w:p>
    <w:p w14:paraId="48C58468" w14:textId="77777777" w:rsidR="00993716" w:rsidRDefault="00993716" w:rsidP="00993716">
      <w:pPr>
        <w:pStyle w:val="Paragraphedeliste"/>
        <w:numPr>
          <w:ilvl w:val="1"/>
          <w:numId w:val="1"/>
        </w:numPr>
        <w:rPr>
          <w:color w:val="548235"/>
          <w:sz w:val="32"/>
          <w:szCs w:val="32"/>
        </w:rPr>
      </w:pPr>
      <w:r>
        <w:rPr>
          <w:color w:val="548235"/>
          <w:sz w:val="32"/>
          <w:szCs w:val="32"/>
        </w:rPr>
        <w:t>Chaque habitant est propriétaire d’un usage et non d’un bien une troisième façon de se loger entre la location et la propriété</w:t>
      </w:r>
    </w:p>
    <w:p w14:paraId="5C75584E" w14:textId="77777777" w:rsidR="00F67982" w:rsidRPr="00F67982" w:rsidRDefault="00F67982" w:rsidP="00F67982">
      <w:pPr>
        <w:rPr>
          <w:color w:val="548235"/>
          <w:sz w:val="32"/>
          <w:szCs w:val="32"/>
        </w:rPr>
      </w:pPr>
      <w:r>
        <w:rPr>
          <w:color w:val="548235"/>
          <w:sz w:val="32"/>
          <w:szCs w:val="32"/>
        </w:rPr>
        <w:t xml:space="preserve">Pour me définir un peu : </w:t>
      </w:r>
      <w:r w:rsidRPr="00F67982">
        <w:rPr>
          <w:color w:val="548235"/>
          <w:sz w:val="32"/>
          <w:szCs w:val="32"/>
        </w:rPr>
        <w:t>Les raisons</w:t>
      </w:r>
      <w:r>
        <w:rPr>
          <w:color w:val="548235"/>
          <w:sz w:val="32"/>
          <w:szCs w:val="32"/>
        </w:rPr>
        <w:t xml:space="preserve"> et motivations</w:t>
      </w:r>
      <w:r w:rsidRPr="00F67982">
        <w:rPr>
          <w:color w:val="548235"/>
          <w:sz w:val="32"/>
          <w:szCs w:val="32"/>
        </w:rPr>
        <w:t xml:space="preserve"> pour lesquelles j’ai envie de participer à ce projet : </w:t>
      </w:r>
    </w:p>
    <w:p w14:paraId="1CC98FF7" w14:textId="77777777" w:rsidR="00F67982" w:rsidRPr="00993716" w:rsidRDefault="00F67982" w:rsidP="00F67982">
      <w:pPr>
        <w:pStyle w:val="Paragraphedeliste"/>
        <w:numPr>
          <w:ilvl w:val="1"/>
          <w:numId w:val="1"/>
        </w:numPr>
        <w:rPr>
          <w:color w:val="548235"/>
          <w:sz w:val="32"/>
          <w:szCs w:val="32"/>
        </w:rPr>
      </w:pPr>
      <w:r>
        <w:rPr>
          <w:color w:val="548235"/>
          <w:sz w:val="32"/>
          <w:szCs w:val="32"/>
        </w:rPr>
        <w:t>Ma maison est trop grande pour une personne</w:t>
      </w:r>
    </w:p>
    <w:p w14:paraId="7BA4B238" w14:textId="77777777" w:rsidR="00F67982" w:rsidRDefault="00F67982" w:rsidP="00F67982">
      <w:pPr>
        <w:pStyle w:val="Paragraphedeliste"/>
        <w:numPr>
          <w:ilvl w:val="1"/>
          <w:numId w:val="1"/>
        </w:numPr>
        <w:rPr>
          <w:color w:val="548235"/>
          <w:sz w:val="32"/>
          <w:szCs w:val="32"/>
        </w:rPr>
      </w:pPr>
      <w:r>
        <w:rPr>
          <w:color w:val="548235"/>
          <w:sz w:val="32"/>
          <w:szCs w:val="32"/>
        </w:rPr>
        <w:t>J’ai envie de recréer du lien</w:t>
      </w:r>
    </w:p>
    <w:p w14:paraId="78561716" w14:textId="77777777" w:rsidR="00F67982" w:rsidRPr="00F67982" w:rsidRDefault="00F67982" w:rsidP="00F67982">
      <w:pPr>
        <w:pStyle w:val="Paragraphedeliste"/>
        <w:numPr>
          <w:ilvl w:val="1"/>
          <w:numId w:val="1"/>
        </w:numPr>
        <w:rPr>
          <w:color w:val="548235"/>
          <w:sz w:val="32"/>
          <w:szCs w:val="32"/>
        </w:rPr>
      </w:pPr>
      <w:r>
        <w:rPr>
          <w:color w:val="548235"/>
          <w:sz w:val="32"/>
          <w:szCs w:val="32"/>
        </w:rPr>
        <w:t>Je crois que l’habitat coopératif est une solution pour l’habitat de demain</w:t>
      </w:r>
    </w:p>
    <w:p w14:paraId="19C093DE" w14:textId="77777777" w:rsidR="00F67982" w:rsidRDefault="00F67982" w:rsidP="00F67982">
      <w:pPr>
        <w:pStyle w:val="Paragraphedeliste"/>
        <w:numPr>
          <w:ilvl w:val="1"/>
          <w:numId w:val="1"/>
        </w:numPr>
        <w:rPr>
          <w:color w:val="548235"/>
          <w:sz w:val="32"/>
          <w:szCs w:val="32"/>
        </w:rPr>
      </w:pPr>
      <w:r>
        <w:rPr>
          <w:color w:val="548235"/>
          <w:sz w:val="32"/>
          <w:szCs w:val="32"/>
        </w:rPr>
        <w:t>Sortir de l’individualisme, partager des choses avec d’autres mais garder mon indépendance</w:t>
      </w:r>
    </w:p>
    <w:p w14:paraId="0BF55C48" w14:textId="77777777" w:rsidR="00F67982" w:rsidRDefault="00F67982" w:rsidP="00F67982">
      <w:pPr>
        <w:pStyle w:val="Paragraphedeliste"/>
        <w:numPr>
          <w:ilvl w:val="1"/>
          <w:numId w:val="1"/>
        </w:numPr>
        <w:rPr>
          <w:color w:val="548235"/>
          <w:sz w:val="32"/>
          <w:szCs w:val="32"/>
        </w:rPr>
      </w:pPr>
      <w:r>
        <w:rPr>
          <w:color w:val="548235"/>
          <w:sz w:val="32"/>
          <w:szCs w:val="32"/>
        </w:rPr>
        <w:lastRenderedPageBreak/>
        <w:t>Montrer que de façon simple on peut remettre en cause notre façon de vivre et de consommer</w:t>
      </w:r>
    </w:p>
    <w:p w14:paraId="5EE1E536" w14:textId="77777777" w:rsidR="00F67982" w:rsidRDefault="00F67982" w:rsidP="00F67982">
      <w:pPr>
        <w:pStyle w:val="Paragraphedeliste"/>
        <w:numPr>
          <w:ilvl w:val="1"/>
          <w:numId w:val="1"/>
        </w:numPr>
        <w:rPr>
          <w:color w:val="548235"/>
          <w:sz w:val="32"/>
          <w:szCs w:val="32"/>
        </w:rPr>
      </w:pPr>
      <w:r>
        <w:rPr>
          <w:color w:val="548235"/>
          <w:sz w:val="32"/>
          <w:szCs w:val="32"/>
        </w:rPr>
        <w:t>Ecologie </w:t>
      </w:r>
    </w:p>
    <w:p w14:paraId="1B232528" w14:textId="77777777" w:rsidR="00F67982" w:rsidRDefault="00F67982" w:rsidP="00F67982">
      <w:pPr>
        <w:pStyle w:val="Paragraphedeliste"/>
        <w:numPr>
          <w:ilvl w:val="1"/>
          <w:numId w:val="1"/>
        </w:numPr>
        <w:rPr>
          <w:color w:val="548235"/>
          <w:sz w:val="32"/>
          <w:szCs w:val="32"/>
        </w:rPr>
      </w:pPr>
      <w:r>
        <w:rPr>
          <w:color w:val="548235"/>
          <w:sz w:val="32"/>
          <w:szCs w:val="32"/>
        </w:rPr>
        <w:t>Eviter toute spéculation</w:t>
      </w:r>
    </w:p>
    <w:p w14:paraId="2E552F85" w14:textId="77777777" w:rsidR="00FD2534" w:rsidRDefault="00FD2534" w:rsidP="00F67982">
      <w:pPr>
        <w:pStyle w:val="Paragraphedeliste"/>
        <w:numPr>
          <w:ilvl w:val="1"/>
          <w:numId w:val="1"/>
        </w:numPr>
        <w:rPr>
          <w:color w:val="548235"/>
          <w:sz w:val="32"/>
          <w:szCs w:val="32"/>
        </w:rPr>
      </w:pPr>
      <w:r>
        <w:rPr>
          <w:color w:val="548235"/>
          <w:sz w:val="32"/>
          <w:szCs w:val="32"/>
        </w:rPr>
        <w:t>Equité : un logement une voix</w:t>
      </w:r>
    </w:p>
    <w:p w14:paraId="150CDFCE" w14:textId="03997828" w:rsidR="00DC575C" w:rsidRPr="00DC575C" w:rsidRDefault="00DC575C" w:rsidP="00DC575C">
      <w:pPr>
        <w:rPr>
          <w:color w:val="548235"/>
          <w:sz w:val="32"/>
          <w:szCs w:val="32"/>
        </w:rPr>
      </w:pPr>
      <w:r>
        <w:rPr>
          <w:color w:val="548235"/>
          <w:sz w:val="32"/>
          <w:szCs w:val="32"/>
        </w:rPr>
        <w:t>Ci-dessous un questionnaire destiné au</w:t>
      </w:r>
      <w:r w:rsidR="009E5AC2">
        <w:rPr>
          <w:color w:val="548235"/>
          <w:sz w:val="32"/>
          <w:szCs w:val="32"/>
        </w:rPr>
        <w:t>x</w:t>
      </w:r>
      <w:r>
        <w:rPr>
          <w:color w:val="548235"/>
          <w:sz w:val="32"/>
          <w:szCs w:val="32"/>
        </w:rPr>
        <w:t xml:space="preserve"> futur</w:t>
      </w:r>
      <w:r w:rsidR="009E5AC2">
        <w:rPr>
          <w:color w:val="548235"/>
          <w:sz w:val="32"/>
          <w:szCs w:val="32"/>
        </w:rPr>
        <w:t>s</w:t>
      </w:r>
      <w:r>
        <w:rPr>
          <w:color w:val="548235"/>
          <w:sz w:val="32"/>
          <w:szCs w:val="32"/>
        </w:rPr>
        <w:t xml:space="preserve"> coopérateurs afin qu’ils définissent leurs envies</w:t>
      </w:r>
    </w:p>
    <w:p w14:paraId="29F29730" w14:textId="716788B8" w:rsidR="00DC575C" w:rsidRDefault="009E5AC2" w:rsidP="00DC575C">
      <w:r>
        <w:object w:dxaOrig="1044" w:dyaOrig="682" w14:anchorId="788E93E4">
          <v:shape id="_x0000_i1026" type="#_x0000_t75" style="width:52.5pt;height:34.5pt" o:ole="">
            <v:imagedata r:id="rId9" o:title=""/>
          </v:shape>
          <o:OLEObject Type="Embed" ProgID="Package" ShapeID="_x0000_i1026" DrawAspect="Icon" ObjectID="_1645385310" r:id="rId10"/>
        </w:object>
      </w:r>
    </w:p>
    <w:p w14:paraId="5A9ECC80" w14:textId="11D162B6" w:rsidR="00DC575C" w:rsidRPr="00DC575C" w:rsidRDefault="00DC575C" w:rsidP="00DC575C">
      <w:pPr>
        <w:rPr>
          <w:color w:val="548235"/>
          <w:sz w:val="32"/>
          <w:szCs w:val="32"/>
        </w:rPr>
      </w:pPr>
      <w:r>
        <w:t>Un diaporama</w:t>
      </w:r>
      <w:r w:rsidR="009E5AC2">
        <w:t> « l’habitat</w:t>
      </w:r>
      <w:r>
        <w:t xml:space="preserve"> coopérat</w:t>
      </w:r>
      <w:r w:rsidR="00E81449">
        <w:t>if c’est quoi ? »</w:t>
      </w:r>
    </w:p>
    <w:p w14:paraId="19182FF5" w14:textId="123A99A9" w:rsidR="00F67982" w:rsidRDefault="00442AD7" w:rsidP="00F67982">
      <w:r>
        <w:object w:dxaOrig="1504" w:dyaOrig="984" w14:anchorId="10CC94BB">
          <v:shape id="_x0000_i1027" type="#_x0000_t75" style="width:75.75pt;height:49.5pt" o:ole="">
            <v:imagedata r:id="rId11" o:title=""/>
          </v:shape>
          <o:OLEObject Type="Embed" ProgID="PowerPoint.ShowMacroEnabled.12" ShapeID="_x0000_i1027" DrawAspect="Icon" ObjectID="_1645385311" r:id="rId12"/>
        </w:object>
      </w:r>
    </w:p>
    <w:p w14:paraId="4FF47B3B" w14:textId="77777777" w:rsidR="00D33561" w:rsidRDefault="00D33561" w:rsidP="00F67982">
      <w:pPr>
        <w:rPr>
          <w:color w:val="548235"/>
          <w:sz w:val="32"/>
          <w:szCs w:val="32"/>
        </w:rPr>
      </w:pPr>
      <w:r>
        <w:rPr>
          <w:color w:val="548235"/>
          <w:sz w:val="32"/>
          <w:szCs w:val="32"/>
        </w:rPr>
        <w:t>Le lien pour les plafonds de ressources des prêts locatifs (sociaux, aidés d’insertion et à usage social</w:t>
      </w:r>
    </w:p>
    <w:p w14:paraId="71286D3C" w14:textId="77777777" w:rsidR="008C0F3D" w:rsidRDefault="007A5B7F" w:rsidP="008C0F3D">
      <w:pPr>
        <w:rPr>
          <w:color w:val="548235"/>
          <w:sz w:val="32"/>
          <w:szCs w:val="32"/>
        </w:rPr>
      </w:pPr>
      <w:hyperlink r:id="rId13" w:history="1">
        <w:r w:rsidR="00D33561" w:rsidRPr="00226E7C">
          <w:rPr>
            <w:rStyle w:val="Lienhypertexte"/>
            <w:sz w:val="32"/>
            <w:szCs w:val="32"/>
          </w:rPr>
          <w:t>https://droit-finances.commentcamarche.com/faq/2802-hlm-plafonds-de-ressources-2018</w:t>
        </w:r>
      </w:hyperlink>
    </w:p>
    <w:p w14:paraId="36F378BB" w14:textId="77777777" w:rsidR="008C0F3D" w:rsidRDefault="008C0F3D" w:rsidP="008C0F3D">
      <w:pPr>
        <w:rPr>
          <w:color w:val="548235"/>
          <w:sz w:val="32"/>
          <w:szCs w:val="32"/>
        </w:rPr>
      </w:pPr>
    </w:p>
    <w:p w14:paraId="356B60FF" w14:textId="77777777" w:rsidR="008C0F3D" w:rsidRPr="008C0F3D" w:rsidRDefault="008C0F3D" w:rsidP="008C0F3D">
      <w:pPr>
        <w:rPr>
          <w:rFonts w:ascii="Arial" w:eastAsia="Times New Roman" w:hAnsi="Arial" w:cs="Arial"/>
          <w:sz w:val="25"/>
          <w:szCs w:val="25"/>
          <w:lang w:eastAsia="fr-FR"/>
        </w:rPr>
      </w:pPr>
    </w:p>
    <w:p w14:paraId="7374DFEA" w14:textId="77777777" w:rsidR="008C0F3D" w:rsidRPr="008C0F3D" w:rsidRDefault="008C0F3D" w:rsidP="008C0F3D">
      <w:pPr>
        <w:rPr>
          <w:rFonts w:ascii="Arial" w:eastAsia="Times New Roman" w:hAnsi="Arial" w:cs="Arial"/>
          <w:sz w:val="30"/>
          <w:szCs w:val="30"/>
          <w:lang w:eastAsia="fr-FR"/>
        </w:rPr>
      </w:pPr>
      <w:r w:rsidRPr="008C0F3D">
        <w:rPr>
          <w:rFonts w:ascii="Arial" w:eastAsia="Times New Roman" w:hAnsi="Arial" w:cs="Arial"/>
          <w:sz w:val="30"/>
          <w:szCs w:val="30"/>
          <w:lang w:eastAsia="fr-FR"/>
        </w:rPr>
        <w:t xml:space="preserve">CHARTE de </w:t>
      </w:r>
      <w:r>
        <w:rPr>
          <w:rFonts w:ascii="Arial" w:eastAsia="Times New Roman" w:hAnsi="Arial" w:cs="Arial"/>
          <w:sz w:val="30"/>
          <w:szCs w:val="30"/>
          <w:lang w:eastAsia="fr-FR"/>
        </w:rPr>
        <w:t>PROJET de l'Habitat coopératif</w:t>
      </w:r>
    </w:p>
    <w:p w14:paraId="65BF0692" w14:textId="77777777" w:rsidR="008C0F3D" w:rsidRPr="008C0F3D" w:rsidRDefault="008C0F3D" w:rsidP="008C0F3D">
      <w:pPr>
        <w:rPr>
          <w:rFonts w:ascii="Arial" w:eastAsia="Times New Roman" w:hAnsi="Arial" w:cs="Arial"/>
          <w:sz w:val="30"/>
          <w:szCs w:val="30"/>
          <w:lang w:eastAsia="fr-FR"/>
        </w:rPr>
      </w:pPr>
    </w:p>
    <w:p w14:paraId="6C6C04E6" w14:textId="77777777" w:rsidR="008C0F3D" w:rsidRPr="008C0F3D" w:rsidRDefault="008C0F3D" w:rsidP="008C0F3D">
      <w:pPr>
        <w:rPr>
          <w:rFonts w:ascii="Arial" w:eastAsia="Times New Roman" w:hAnsi="Arial" w:cs="Arial"/>
          <w:sz w:val="27"/>
          <w:szCs w:val="27"/>
          <w:lang w:eastAsia="fr-FR"/>
        </w:rPr>
      </w:pPr>
      <w:r w:rsidRPr="008C0F3D">
        <w:rPr>
          <w:rFonts w:ascii="Arial" w:eastAsia="Times New Roman" w:hAnsi="Arial" w:cs="Arial"/>
          <w:sz w:val="27"/>
          <w:szCs w:val="27"/>
          <w:lang w:eastAsia="fr-FR"/>
        </w:rPr>
        <w:t>Nous</w:t>
      </w:r>
      <w:r>
        <w:rPr>
          <w:rFonts w:ascii="Arial" w:eastAsia="Times New Roman" w:hAnsi="Arial" w:cs="Arial"/>
          <w:sz w:val="27"/>
          <w:szCs w:val="27"/>
          <w:lang w:eastAsia="fr-FR"/>
        </w:rPr>
        <w:t xml:space="preserve"> </w:t>
      </w:r>
      <w:r w:rsidRPr="008C0F3D">
        <w:rPr>
          <w:rFonts w:ascii="Arial" w:eastAsia="Times New Roman" w:hAnsi="Arial" w:cs="Arial"/>
          <w:sz w:val="27"/>
          <w:szCs w:val="27"/>
          <w:lang w:eastAsia="fr-FR"/>
        </w:rPr>
        <w:t>choisissons de</w:t>
      </w:r>
      <w:r>
        <w:rPr>
          <w:rFonts w:ascii="Arial" w:eastAsia="Times New Roman" w:hAnsi="Arial" w:cs="Arial"/>
          <w:sz w:val="27"/>
          <w:szCs w:val="27"/>
          <w:lang w:eastAsia="fr-FR"/>
        </w:rPr>
        <w:t xml:space="preserve"> c</w:t>
      </w:r>
      <w:r w:rsidRPr="008C0F3D">
        <w:rPr>
          <w:rFonts w:ascii="Arial" w:eastAsia="Times New Roman" w:hAnsi="Arial" w:cs="Arial"/>
          <w:sz w:val="27"/>
          <w:szCs w:val="27"/>
          <w:lang w:eastAsia="fr-FR"/>
        </w:rPr>
        <w:t>réer un vivre ensemble harmonieux et écologique, ouvert sur l’extérieur.</w:t>
      </w:r>
    </w:p>
    <w:p w14:paraId="0704E10C" w14:textId="77777777" w:rsidR="008C0F3D" w:rsidRPr="008C0F3D" w:rsidRDefault="008C0F3D" w:rsidP="008C0F3D">
      <w:pPr>
        <w:rPr>
          <w:rFonts w:ascii="Arial" w:eastAsia="Times New Roman" w:hAnsi="Arial" w:cs="Arial"/>
          <w:sz w:val="27"/>
          <w:szCs w:val="27"/>
          <w:lang w:eastAsia="fr-FR"/>
        </w:rPr>
      </w:pPr>
      <w:r w:rsidRPr="008C0F3D">
        <w:rPr>
          <w:rFonts w:ascii="Arial" w:eastAsia="Times New Roman" w:hAnsi="Arial" w:cs="Arial"/>
          <w:sz w:val="27"/>
          <w:szCs w:val="27"/>
          <w:lang w:eastAsia="fr-FR"/>
        </w:rPr>
        <w:t>La présente</w:t>
      </w:r>
      <w:r>
        <w:rPr>
          <w:rFonts w:ascii="Arial" w:eastAsia="Times New Roman" w:hAnsi="Arial" w:cs="Arial"/>
          <w:sz w:val="27"/>
          <w:szCs w:val="27"/>
          <w:lang w:eastAsia="fr-FR"/>
        </w:rPr>
        <w:t xml:space="preserve"> c</w:t>
      </w:r>
      <w:r w:rsidRPr="008C0F3D">
        <w:rPr>
          <w:rFonts w:ascii="Arial" w:eastAsia="Times New Roman" w:hAnsi="Arial" w:cs="Arial"/>
          <w:sz w:val="27"/>
          <w:szCs w:val="27"/>
          <w:lang w:eastAsia="fr-FR"/>
        </w:rPr>
        <w:t>harte précise les valeurs de base sur lesquelles nous nous sommes mis d’accord et auxquelles chacun</w:t>
      </w:r>
      <w:r>
        <w:rPr>
          <w:rFonts w:ascii="Arial" w:eastAsia="Times New Roman" w:hAnsi="Arial" w:cs="Arial"/>
          <w:sz w:val="27"/>
          <w:szCs w:val="27"/>
          <w:lang w:eastAsia="fr-FR"/>
        </w:rPr>
        <w:t xml:space="preserve"> s’</w:t>
      </w:r>
      <w:r w:rsidRPr="008C0F3D">
        <w:rPr>
          <w:rFonts w:ascii="Arial" w:eastAsia="Times New Roman" w:hAnsi="Arial" w:cs="Arial"/>
          <w:sz w:val="27"/>
          <w:szCs w:val="27"/>
          <w:lang w:eastAsia="fr-FR"/>
        </w:rPr>
        <w:t>engage. Elle est opposable à tout membre du groupe</w:t>
      </w:r>
    </w:p>
    <w:p w14:paraId="613A35A4" w14:textId="77777777" w:rsidR="008C0F3D" w:rsidRPr="008C0F3D" w:rsidRDefault="008C0F3D" w:rsidP="008C0F3D">
      <w:pPr>
        <w:rPr>
          <w:rFonts w:ascii="Arial" w:eastAsia="Times New Roman" w:hAnsi="Arial" w:cs="Arial"/>
          <w:sz w:val="27"/>
          <w:szCs w:val="27"/>
          <w:lang w:eastAsia="fr-FR"/>
        </w:rPr>
      </w:pPr>
      <w:r w:rsidRPr="008C0F3D">
        <w:rPr>
          <w:rFonts w:ascii="Arial" w:eastAsia="Times New Roman" w:hAnsi="Arial" w:cs="Arial"/>
          <w:sz w:val="27"/>
          <w:szCs w:val="27"/>
          <w:lang w:eastAsia="fr-FR"/>
        </w:rPr>
        <w:t>Ces valeurs de base sont</w:t>
      </w:r>
      <w:r>
        <w:rPr>
          <w:rFonts w:ascii="Arial" w:eastAsia="Times New Roman" w:hAnsi="Arial" w:cs="Arial"/>
          <w:sz w:val="27"/>
          <w:szCs w:val="27"/>
          <w:lang w:eastAsia="fr-FR"/>
        </w:rPr>
        <w:t xml:space="preserve"> </w:t>
      </w:r>
      <w:r w:rsidRPr="008C0F3D">
        <w:rPr>
          <w:rFonts w:ascii="Arial" w:eastAsia="Times New Roman" w:hAnsi="Arial" w:cs="Arial"/>
          <w:sz w:val="27"/>
          <w:szCs w:val="27"/>
          <w:lang w:eastAsia="fr-FR"/>
        </w:rPr>
        <w:t>:</w:t>
      </w:r>
    </w:p>
    <w:p w14:paraId="1128BBD5" w14:textId="77777777" w:rsidR="008C0F3D" w:rsidRPr="008C0F3D" w:rsidRDefault="008C0F3D" w:rsidP="008C0F3D">
      <w:pPr>
        <w:rPr>
          <w:rFonts w:ascii="Courier New" w:eastAsia="Times New Roman" w:hAnsi="Courier New" w:cs="Courier New"/>
          <w:sz w:val="25"/>
          <w:szCs w:val="25"/>
          <w:lang w:eastAsia="fr-FR"/>
        </w:rPr>
      </w:pPr>
      <w:r w:rsidRPr="008C0F3D">
        <w:rPr>
          <w:rFonts w:ascii="Courier New" w:eastAsia="Times New Roman" w:hAnsi="Courier New" w:cs="Courier New"/>
          <w:sz w:val="25"/>
          <w:szCs w:val="25"/>
          <w:lang w:eastAsia="fr-FR"/>
        </w:rPr>
        <w:t>●</w:t>
      </w:r>
      <w:r>
        <w:rPr>
          <w:rFonts w:ascii="Courier New" w:eastAsia="Times New Roman" w:hAnsi="Courier New" w:cs="Courier New"/>
          <w:sz w:val="25"/>
          <w:szCs w:val="25"/>
          <w:lang w:eastAsia="fr-FR"/>
        </w:rPr>
        <w:t xml:space="preserve"> </w:t>
      </w:r>
      <w:r w:rsidRPr="008C0F3D">
        <w:rPr>
          <w:rFonts w:ascii="Arial" w:eastAsia="Times New Roman" w:hAnsi="Arial" w:cs="Arial"/>
          <w:sz w:val="27"/>
          <w:szCs w:val="27"/>
          <w:lang w:eastAsia="fr-FR"/>
        </w:rPr>
        <w:t>Vivre et construire un mode de vie qui fasse sens pour chacun</w:t>
      </w:r>
    </w:p>
    <w:p w14:paraId="62BA9964" w14:textId="77777777" w:rsidR="008C0F3D" w:rsidRPr="008C0F3D" w:rsidRDefault="008C0F3D" w:rsidP="008C0F3D">
      <w:pPr>
        <w:ind w:firstLine="708"/>
        <w:rPr>
          <w:rFonts w:ascii="Arial" w:eastAsia="Times New Roman" w:hAnsi="Arial" w:cs="Arial"/>
          <w:sz w:val="27"/>
          <w:szCs w:val="27"/>
          <w:lang w:eastAsia="fr-FR"/>
        </w:rPr>
      </w:pPr>
      <w:r w:rsidRPr="008C0F3D">
        <w:rPr>
          <w:rFonts w:ascii="Arial" w:eastAsia="Times New Roman" w:hAnsi="Arial" w:cs="Arial"/>
          <w:sz w:val="27"/>
          <w:szCs w:val="27"/>
          <w:lang w:eastAsia="fr-FR"/>
        </w:rPr>
        <w:t xml:space="preserve">- en participant avec les autres à la transition citoyenne. </w:t>
      </w:r>
    </w:p>
    <w:p w14:paraId="2B9B8851" w14:textId="77777777" w:rsidR="008C0F3D" w:rsidRPr="008C0F3D" w:rsidRDefault="008C0F3D" w:rsidP="008C0F3D">
      <w:pPr>
        <w:rPr>
          <w:rFonts w:ascii="Courier New" w:eastAsia="Times New Roman" w:hAnsi="Courier New" w:cs="Courier New"/>
          <w:sz w:val="25"/>
          <w:szCs w:val="25"/>
          <w:lang w:eastAsia="fr-FR"/>
        </w:rPr>
      </w:pPr>
      <w:r w:rsidRPr="008C0F3D">
        <w:rPr>
          <w:rFonts w:ascii="Courier New" w:eastAsia="Times New Roman" w:hAnsi="Courier New" w:cs="Courier New"/>
          <w:sz w:val="25"/>
          <w:szCs w:val="25"/>
          <w:lang w:eastAsia="fr-FR"/>
        </w:rPr>
        <w:t>●</w:t>
      </w:r>
      <w:r w:rsidRPr="008C0F3D">
        <w:rPr>
          <w:rFonts w:ascii="Arial" w:eastAsia="Times New Roman" w:hAnsi="Arial" w:cs="Arial"/>
          <w:sz w:val="27"/>
          <w:szCs w:val="27"/>
          <w:lang w:eastAsia="fr-FR"/>
        </w:rPr>
        <w:t>Reconnaître que j’ai besoin de l’autre pour progresser. Apprendre et grandir ensemble.</w:t>
      </w:r>
    </w:p>
    <w:p w14:paraId="08C94FFD" w14:textId="77777777" w:rsidR="008C0F3D" w:rsidRPr="008C0F3D" w:rsidRDefault="008C0F3D" w:rsidP="008C0F3D">
      <w:pPr>
        <w:rPr>
          <w:rFonts w:ascii="Courier New" w:eastAsia="Times New Roman" w:hAnsi="Courier New" w:cs="Courier New"/>
          <w:sz w:val="25"/>
          <w:szCs w:val="25"/>
          <w:lang w:eastAsia="fr-FR"/>
        </w:rPr>
      </w:pPr>
      <w:r w:rsidRPr="008C0F3D">
        <w:rPr>
          <w:rFonts w:ascii="Courier New" w:eastAsia="Times New Roman" w:hAnsi="Courier New" w:cs="Courier New"/>
          <w:sz w:val="25"/>
          <w:szCs w:val="25"/>
          <w:lang w:eastAsia="fr-FR"/>
        </w:rPr>
        <w:t>●</w:t>
      </w:r>
      <w:r w:rsidRPr="008C0F3D">
        <w:rPr>
          <w:rFonts w:ascii="Arial" w:eastAsia="Times New Roman" w:hAnsi="Arial" w:cs="Arial"/>
          <w:sz w:val="27"/>
          <w:szCs w:val="27"/>
          <w:lang w:eastAsia="fr-FR"/>
        </w:rPr>
        <w:t>Rencontrer ma solitude et ma singularité sans être isolé</w:t>
      </w:r>
    </w:p>
    <w:p w14:paraId="2E0E581B" w14:textId="77777777" w:rsidR="008C0F3D" w:rsidRPr="008C0F3D" w:rsidRDefault="008C0F3D" w:rsidP="008C0F3D">
      <w:pPr>
        <w:ind w:firstLine="708"/>
        <w:rPr>
          <w:rFonts w:ascii="Arial" w:eastAsia="Times New Roman" w:hAnsi="Arial" w:cs="Arial"/>
          <w:sz w:val="27"/>
          <w:szCs w:val="27"/>
          <w:lang w:eastAsia="fr-FR"/>
        </w:rPr>
      </w:pPr>
      <w:r w:rsidRPr="008C0F3D">
        <w:rPr>
          <w:rFonts w:ascii="Arial" w:eastAsia="Times New Roman" w:hAnsi="Arial" w:cs="Arial"/>
          <w:sz w:val="27"/>
          <w:szCs w:val="27"/>
          <w:lang w:eastAsia="fr-FR"/>
        </w:rPr>
        <w:t>-</w:t>
      </w:r>
      <w:r>
        <w:rPr>
          <w:rFonts w:ascii="Arial" w:eastAsia="Times New Roman" w:hAnsi="Arial" w:cs="Arial"/>
          <w:sz w:val="27"/>
          <w:szCs w:val="27"/>
          <w:lang w:eastAsia="fr-FR"/>
        </w:rPr>
        <w:t xml:space="preserve"> </w:t>
      </w:r>
      <w:r w:rsidRPr="008C0F3D">
        <w:rPr>
          <w:rFonts w:ascii="Arial" w:eastAsia="Times New Roman" w:hAnsi="Arial" w:cs="Arial"/>
          <w:sz w:val="27"/>
          <w:szCs w:val="27"/>
          <w:lang w:eastAsia="fr-FR"/>
        </w:rPr>
        <w:t>En les connaissant, je peux (mieux) accueillir celles de l’autre.</w:t>
      </w:r>
    </w:p>
    <w:p w14:paraId="7756CA50" w14:textId="77777777" w:rsidR="008C0F3D" w:rsidRPr="008C0F3D" w:rsidRDefault="008C0F3D" w:rsidP="008C0F3D">
      <w:pPr>
        <w:rPr>
          <w:rFonts w:ascii="Courier New" w:eastAsia="Times New Roman" w:hAnsi="Courier New" w:cs="Courier New"/>
          <w:sz w:val="25"/>
          <w:szCs w:val="25"/>
          <w:lang w:eastAsia="fr-FR"/>
        </w:rPr>
      </w:pPr>
      <w:r w:rsidRPr="008C0F3D">
        <w:rPr>
          <w:rFonts w:ascii="Courier New" w:eastAsia="Times New Roman" w:hAnsi="Courier New" w:cs="Courier New"/>
          <w:sz w:val="25"/>
          <w:szCs w:val="25"/>
          <w:lang w:eastAsia="fr-FR"/>
        </w:rPr>
        <w:t>●</w:t>
      </w:r>
      <w:r w:rsidRPr="008C0F3D">
        <w:rPr>
          <w:rFonts w:ascii="Arial" w:eastAsia="Times New Roman" w:hAnsi="Arial" w:cs="Arial"/>
          <w:sz w:val="27"/>
          <w:szCs w:val="27"/>
          <w:lang w:eastAsia="fr-FR"/>
        </w:rPr>
        <w:t>Vivre dans et avec le cœur</w:t>
      </w:r>
    </w:p>
    <w:p w14:paraId="579C5C57" w14:textId="77777777" w:rsidR="008C0F3D" w:rsidRPr="008C0F3D" w:rsidRDefault="008C0F3D" w:rsidP="008C0F3D">
      <w:pPr>
        <w:ind w:firstLine="708"/>
        <w:rPr>
          <w:rFonts w:ascii="Arial" w:eastAsia="Times New Roman" w:hAnsi="Arial" w:cs="Arial"/>
          <w:sz w:val="27"/>
          <w:szCs w:val="27"/>
          <w:lang w:eastAsia="fr-FR"/>
        </w:rPr>
      </w:pPr>
      <w:r>
        <w:rPr>
          <w:rFonts w:ascii="Arial" w:eastAsia="Times New Roman" w:hAnsi="Arial" w:cs="Arial"/>
          <w:sz w:val="27"/>
          <w:szCs w:val="27"/>
          <w:lang w:eastAsia="fr-FR"/>
        </w:rPr>
        <w:t xml:space="preserve">- </w:t>
      </w:r>
      <w:r w:rsidRPr="008C0F3D">
        <w:rPr>
          <w:rFonts w:ascii="Arial" w:eastAsia="Times New Roman" w:hAnsi="Arial" w:cs="Arial"/>
          <w:sz w:val="27"/>
          <w:szCs w:val="27"/>
          <w:lang w:eastAsia="fr-FR"/>
        </w:rPr>
        <w:t>Etre dans la joie, la fête, la vie, la créativité.</w:t>
      </w:r>
    </w:p>
    <w:p w14:paraId="248F6A6C" w14:textId="77777777" w:rsidR="008C0F3D" w:rsidRDefault="008C0F3D" w:rsidP="008C0F3D">
      <w:pPr>
        <w:rPr>
          <w:rFonts w:ascii="Arial" w:eastAsia="Times New Roman" w:hAnsi="Arial" w:cs="Arial"/>
          <w:sz w:val="27"/>
          <w:szCs w:val="27"/>
          <w:lang w:eastAsia="fr-FR"/>
        </w:rPr>
      </w:pPr>
      <w:r w:rsidRPr="008C0F3D">
        <w:rPr>
          <w:rFonts w:ascii="Arial" w:eastAsia="Times New Roman" w:hAnsi="Arial" w:cs="Arial"/>
          <w:sz w:val="27"/>
          <w:szCs w:val="27"/>
          <w:lang w:eastAsia="fr-FR"/>
        </w:rPr>
        <w:t>Elles</w:t>
      </w:r>
      <w:r>
        <w:rPr>
          <w:rFonts w:ascii="Arial" w:eastAsia="Times New Roman" w:hAnsi="Arial" w:cs="Arial"/>
          <w:sz w:val="27"/>
          <w:szCs w:val="27"/>
          <w:lang w:eastAsia="fr-FR"/>
        </w:rPr>
        <w:t xml:space="preserve"> </w:t>
      </w:r>
      <w:r w:rsidRPr="008C0F3D">
        <w:rPr>
          <w:rFonts w:ascii="Arial" w:eastAsia="Times New Roman" w:hAnsi="Arial" w:cs="Arial"/>
          <w:sz w:val="27"/>
          <w:szCs w:val="27"/>
          <w:lang w:eastAsia="fr-FR"/>
        </w:rPr>
        <w:t>se déclinent concrètement, dans trois domaines</w:t>
      </w:r>
      <w:r>
        <w:rPr>
          <w:rFonts w:ascii="Arial" w:eastAsia="Times New Roman" w:hAnsi="Arial" w:cs="Arial"/>
          <w:sz w:val="27"/>
          <w:szCs w:val="27"/>
          <w:lang w:eastAsia="fr-FR"/>
        </w:rPr>
        <w:t xml:space="preserve"> </w:t>
      </w:r>
      <w:r w:rsidRPr="008C0F3D">
        <w:rPr>
          <w:rFonts w:ascii="Arial" w:eastAsia="Times New Roman" w:hAnsi="Arial" w:cs="Arial"/>
          <w:sz w:val="27"/>
          <w:szCs w:val="27"/>
          <w:lang w:eastAsia="fr-FR"/>
        </w:rPr>
        <w:t xml:space="preserve">: </w:t>
      </w:r>
    </w:p>
    <w:p w14:paraId="2CF26B88" w14:textId="77777777" w:rsidR="008C0F3D" w:rsidRDefault="008C0F3D" w:rsidP="008C0F3D">
      <w:pPr>
        <w:pStyle w:val="Paragraphedeliste"/>
        <w:numPr>
          <w:ilvl w:val="0"/>
          <w:numId w:val="5"/>
        </w:numPr>
        <w:rPr>
          <w:rFonts w:ascii="Arial" w:eastAsia="Times New Roman" w:hAnsi="Arial" w:cs="Arial"/>
          <w:sz w:val="27"/>
          <w:szCs w:val="27"/>
          <w:lang w:eastAsia="fr-FR"/>
        </w:rPr>
      </w:pPr>
      <w:r w:rsidRPr="008C0F3D">
        <w:rPr>
          <w:rFonts w:ascii="Arial" w:eastAsia="Times New Roman" w:hAnsi="Arial" w:cs="Arial"/>
          <w:sz w:val="27"/>
          <w:szCs w:val="27"/>
          <w:lang w:eastAsia="fr-FR"/>
        </w:rPr>
        <w:t xml:space="preserve">notre vivre ensemble, </w:t>
      </w:r>
    </w:p>
    <w:p w14:paraId="6B140005" w14:textId="77777777" w:rsidR="008C0F3D" w:rsidRDefault="008C0F3D" w:rsidP="008C0F3D">
      <w:pPr>
        <w:pStyle w:val="Paragraphedeliste"/>
        <w:numPr>
          <w:ilvl w:val="0"/>
          <w:numId w:val="5"/>
        </w:numPr>
        <w:rPr>
          <w:rFonts w:ascii="Arial" w:eastAsia="Times New Roman" w:hAnsi="Arial" w:cs="Arial"/>
          <w:sz w:val="27"/>
          <w:szCs w:val="27"/>
          <w:lang w:eastAsia="fr-FR"/>
        </w:rPr>
      </w:pPr>
      <w:r w:rsidRPr="008C0F3D">
        <w:rPr>
          <w:rFonts w:ascii="Arial" w:eastAsia="Times New Roman" w:hAnsi="Arial" w:cs="Arial"/>
          <w:sz w:val="27"/>
          <w:szCs w:val="27"/>
          <w:lang w:eastAsia="fr-FR"/>
        </w:rPr>
        <w:t xml:space="preserve">notre vivre écologique, </w:t>
      </w:r>
    </w:p>
    <w:p w14:paraId="7951A1D2" w14:textId="77777777" w:rsidR="008C0F3D" w:rsidRDefault="008C0F3D" w:rsidP="008C0F3D">
      <w:pPr>
        <w:pStyle w:val="Paragraphedeliste"/>
        <w:numPr>
          <w:ilvl w:val="0"/>
          <w:numId w:val="5"/>
        </w:numPr>
        <w:rPr>
          <w:rFonts w:ascii="Arial" w:eastAsia="Times New Roman" w:hAnsi="Arial" w:cs="Arial"/>
          <w:sz w:val="27"/>
          <w:szCs w:val="27"/>
          <w:lang w:eastAsia="fr-FR"/>
        </w:rPr>
      </w:pPr>
      <w:r w:rsidRPr="008C0F3D">
        <w:rPr>
          <w:rFonts w:ascii="Arial" w:eastAsia="Times New Roman" w:hAnsi="Arial" w:cs="Arial"/>
          <w:sz w:val="27"/>
          <w:szCs w:val="27"/>
          <w:lang w:eastAsia="fr-FR"/>
        </w:rPr>
        <w:t>notre vivre en lien avec l’extérieur.</w:t>
      </w:r>
    </w:p>
    <w:p w14:paraId="4BB9E59B" w14:textId="77777777" w:rsidR="008C0F3D" w:rsidRPr="008C0F3D" w:rsidRDefault="008C0F3D" w:rsidP="008C0F3D">
      <w:pPr>
        <w:rPr>
          <w:rFonts w:ascii="Arial" w:eastAsia="Times New Roman" w:hAnsi="Arial" w:cs="Arial"/>
          <w:sz w:val="27"/>
          <w:szCs w:val="27"/>
          <w:lang w:eastAsia="fr-FR"/>
        </w:rPr>
      </w:pPr>
    </w:p>
    <w:p w14:paraId="35AA4FF0" w14:textId="77777777" w:rsidR="008C0F3D" w:rsidRPr="008C0F3D" w:rsidRDefault="008C0F3D" w:rsidP="0024415A">
      <w:pPr>
        <w:pStyle w:val="Paragraphedeliste"/>
        <w:numPr>
          <w:ilvl w:val="0"/>
          <w:numId w:val="6"/>
        </w:numPr>
        <w:jc w:val="center"/>
        <w:rPr>
          <w:rFonts w:ascii="Arial" w:eastAsia="Times New Roman" w:hAnsi="Arial" w:cs="Arial"/>
          <w:sz w:val="30"/>
          <w:szCs w:val="30"/>
          <w:lang w:eastAsia="fr-FR"/>
        </w:rPr>
      </w:pPr>
      <w:r w:rsidRPr="008C0F3D">
        <w:rPr>
          <w:rFonts w:ascii="Arial" w:eastAsia="Times New Roman" w:hAnsi="Arial" w:cs="Arial"/>
          <w:sz w:val="30"/>
          <w:szCs w:val="30"/>
          <w:lang w:eastAsia="fr-FR"/>
        </w:rPr>
        <w:t>NOTRE VIVRE ENSEMBLE</w:t>
      </w:r>
    </w:p>
    <w:p w14:paraId="61C981DA" w14:textId="77777777" w:rsidR="008C0F3D" w:rsidRDefault="008C0F3D" w:rsidP="008C0F3D">
      <w:pPr>
        <w:rPr>
          <w:rFonts w:ascii="Arial" w:eastAsia="Times New Roman" w:hAnsi="Arial" w:cs="Arial"/>
          <w:sz w:val="27"/>
          <w:szCs w:val="27"/>
          <w:lang w:eastAsia="fr-FR"/>
        </w:rPr>
      </w:pPr>
      <w:r w:rsidRPr="008C0F3D">
        <w:rPr>
          <w:rFonts w:ascii="Arial" w:eastAsia="Times New Roman" w:hAnsi="Arial" w:cs="Arial"/>
          <w:sz w:val="27"/>
          <w:szCs w:val="27"/>
          <w:lang w:eastAsia="fr-FR"/>
        </w:rPr>
        <w:t xml:space="preserve">Notre Vivre ensemble passe </w:t>
      </w:r>
    </w:p>
    <w:p w14:paraId="0A8775F8" w14:textId="77777777" w:rsidR="008C0F3D" w:rsidRDefault="008C0F3D" w:rsidP="008C0F3D">
      <w:pPr>
        <w:pStyle w:val="Paragraphedeliste"/>
        <w:numPr>
          <w:ilvl w:val="0"/>
          <w:numId w:val="7"/>
        </w:numPr>
        <w:rPr>
          <w:rFonts w:ascii="Arial" w:eastAsia="Times New Roman" w:hAnsi="Arial" w:cs="Arial"/>
          <w:sz w:val="27"/>
          <w:szCs w:val="27"/>
          <w:lang w:eastAsia="fr-FR"/>
        </w:rPr>
      </w:pPr>
      <w:r w:rsidRPr="008C0F3D">
        <w:rPr>
          <w:rFonts w:ascii="Arial" w:eastAsia="Times New Roman" w:hAnsi="Arial" w:cs="Arial"/>
          <w:sz w:val="27"/>
          <w:szCs w:val="27"/>
          <w:lang w:eastAsia="fr-FR"/>
        </w:rPr>
        <w:t>par la confiance, la mixité sociale, culturelle et intergénérationnelle, l’expression des</w:t>
      </w:r>
      <w:r>
        <w:rPr>
          <w:rFonts w:ascii="Arial" w:eastAsia="Times New Roman" w:hAnsi="Arial" w:cs="Arial"/>
          <w:sz w:val="27"/>
          <w:szCs w:val="27"/>
          <w:lang w:eastAsia="fr-FR"/>
        </w:rPr>
        <w:t xml:space="preserve"> </w:t>
      </w:r>
      <w:r w:rsidRPr="008C0F3D">
        <w:rPr>
          <w:rFonts w:ascii="Arial" w:eastAsia="Times New Roman" w:hAnsi="Arial" w:cs="Arial"/>
          <w:sz w:val="27"/>
          <w:szCs w:val="27"/>
          <w:lang w:eastAsia="fr-FR"/>
        </w:rPr>
        <w:t>choix individuels libres, une solidarité sans frontière</w:t>
      </w:r>
      <w:r>
        <w:rPr>
          <w:rFonts w:ascii="Arial" w:eastAsia="Times New Roman" w:hAnsi="Arial" w:cs="Arial"/>
          <w:sz w:val="27"/>
          <w:szCs w:val="27"/>
          <w:lang w:eastAsia="fr-FR"/>
        </w:rPr>
        <w:t xml:space="preserve"> </w:t>
      </w:r>
      <w:r w:rsidRPr="008C0F3D">
        <w:rPr>
          <w:rFonts w:ascii="Arial" w:eastAsia="Times New Roman" w:hAnsi="Arial" w:cs="Arial"/>
          <w:sz w:val="27"/>
          <w:szCs w:val="27"/>
          <w:lang w:eastAsia="fr-FR"/>
        </w:rPr>
        <w:t>et la mutualisation d’activités diverses, dans la convivialité.</w:t>
      </w:r>
    </w:p>
    <w:p w14:paraId="09C5628B" w14:textId="77777777" w:rsidR="008C0F3D" w:rsidRDefault="008C0F3D" w:rsidP="008C0F3D">
      <w:pPr>
        <w:pStyle w:val="Paragraphedeliste"/>
        <w:numPr>
          <w:ilvl w:val="0"/>
          <w:numId w:val="7"/>
        </w:numPr>
        <w:rPr>
          <w:rFonts w:ascii="Arial" w:eastAsia="Times New Roman" w:hAnsi="Arial" w:cs="Arial"/>
          <w:sz w:val="27"/>
          <w:szCs w:val="27"/>
          <w:lang w:eastAsia="fr-FR"/>
        </w:rPr>
      </w:pPr>
      <w:r w:rsidRPr="008C0F3D">
        <w:rPr>
          <w:rFonts w:ascii="Arial" w:eastAsia="Times New Roman" w:hAnsi="Arial" w:cs="Arial"/>
          <w:sz w:val="27"/>
          <w:szCs w:val="27"/>
          <w:lang w:eastAsia="fr-FR"/>
        </w:rPr>
        <w:t xml:space="preserve">La vie privée, </w:t>
      </w:r>
      <w:r>
        <w:rPr>
          <w:rFonts w:ascii="Arial" w:eastAsia="Times New Roman" w:hAnsi="Arial" w:cs="Arial"/>
          <w:sz w:val="27"/>
          <w:szCs w:val="27"/>
          <w:lang w:eastAsia="fr-FR"/>
        </w:rPr>
        <w:t xml:space="preserve">l’espace et l’identité de chacun </w:t>
      </w:r>
      <w:r w:rsidRPr="008C0F3D">
        <w:rPr>
          <w:rFonts w:ascii="Arial" w:eastAsia="Times New Roman" w:hAnsi="Arial" w:cs="Arial"/>
          <w:sz w:val="27"/>
          <w:szCs w:val="27"/>
          <w:lang w:eastAsia="fr-FR"/>
        </w:rPr>
        <w:t>sont respectés.</w:t>
      </w:r>
    </w:p>
    <w:p w14:paraId="746231DB" w14:textId="77777777" w:rsidR="008C0F3D" w:rsidRDefault="008C0F3D" w:rsidP="008C0F3D">
      <w:pPr>
        <w:pStyle w:val="Paragraphedeliste"/>
        <w:numPr>
          <w:ilvl w:val="0"/>
          <w:numId w:val="7"/>
        </w:numPr>
        <w:rPr>
          <w:rFonts w:ascii="Arial" w:eastAsia="Times New Roman" w:hAnsi="Arial" w:cs="Arial"/>
          <w:sz w:val="27"/>
          <w:szCs w:val="27"/>
          <w:lang w:eastAsia="fr-FR"/>
        </w:rPr>
      </w:pPr>
      <w:r w:rsidRPr="008C0F3D">
        <w:rPr>
          <w:rFonts w:ascii="Arial" w:eastAsia="Times New Roman" w:hAnsi="Arial" w:cs="Arial"/>
          <w:sz w:val="27"/>
          <w:szCs w:val="27"/>
          <w:lang w:eastAsia="fr-FR"/>
        </w:rPr>
        <w:t>L’entraide favorise la coopération, l’échange de savoir, le travail entre membres, mais aussi une vie plus légère et joyeuse.</w:t>
      </w:r>
    </w:p>
    <w:p w14:paraId="761F83B5" w14:textId="77777777" w:rsidR="008C0F3D" w:rsidRDefault="008C0F3D" w:rsidP="004558D3">
      <w:pPr>
        <w:pStyle w:val="Paragraphedeliste"/>
        <w:numPr>
          <w:ilvl w:val="0"/>
          <w:numId w:val="7"/>
        </w:numPr>
        <w:rPr>
          <w:rFonts w:ascii="Arial" w:eastAsia="Times New Roman" w:hAnsi="Arial" w:cs="Arial"/>
          <w:sz w:val="27"/>
          <w:szCs w:val="27"/>
          <w:lang w:eastAsia="fr-FR"/>
        </w:rPr>
      </w:pPr>
      <w:r w:rsidRPr="008C0F3D">
        <w:rPr>
          <w:rFonts w:ascii="Arial" w:eastAsia="Times New Roman" w:hAnsi="Arial" w:cs="Arial"/>
          <w:sz w:val="27"/>
          <w:szCs w:val="27"/>
          <w:lang w:eastAsia="fr-FR"/>
        </w:rPr>
        <w:t>Vivre ensemble en harmonie nécessite quelques règles simples et des moyens de communication permettant l’expression de chacun. Une charte relationnelle spécifique précise ces aspects.</w:t>
      </w:r>
    </w:p>
    <w:p w14:paraId="320CBF59" w14:textId="77777777" w:rsidR="008062DB" w:rsidRPr="008C0F3D" w:rsidRDefault="008062DB" w:rsidP="004558D3">
      <w:pPr>
        <w:pStyle w:val="Paragraphedeliste"/>
        <w:numPr>
          <w:ilvl w:val="0"/>
          <w:numId w:val="7"/>
        </w:numPr>
        <w:rPr>
          <w:rFonts w:ascii="Arial" w:eastAsia="Times New Roman" w:hAnsi="Arial" w:cs="Arial"/>
          <w:sz w:val="27"/>
          <w:szCs w:val="27"/>
          <w:lang w:eastAsia="fr-FR"/>
        </w:rPr>
      </w:pPr>
    </w:p>
    <w:p w14:paraId="2E159845" w14:textId="77777777" w:rsidR="008C0F3D" w:rsidRPr="008C0F3D" w:rsidRDefault="008C0F3D" w:rsidP="0024415A">
      <w:pPr>
        <w:pStyle w:val="Paragraphedeliste"/>
        <w:numPr>
          <w:ilvl w:val="0"/>
          <w:numId w:val="6"/>
        </w:numPr>
        <w:jc w:val="center"/>
        <w:rPr>
          <w:rFonts w:ascii="Arial" w:eastAsia="Times New Roman" w:hAnsi="Arial" w:cs="Arial"/>
          <w:sz w:val="30"/>
          <w:szCs w:val="30"/>
          <w:lang w:eastAsia="fr-FR"/>
        </w:rPr>
      </w:pPr>
      <w:r w:rsidRPr="008C0F3D">
        <w:rPr>
          <w:rFonts w:ascii="Arial" w:eastAsia="Times New Roman" w:hAnsi="Arial" w:cs="Arial"/>
          <w:sz w:val="30"/>
          <w:szCs w:val="30"/>
          <w:lang w:eastAsia="fr-FR"/>
        </w:rPr>
        <w:t>NOTRE VIVRE ECOLOGIQUE</w:t>
      </w:r>
    </w:p>
    <w:p w14:paraId="0D7F47DE" w14:textId="77777777" w:rsidR="0024415A" w:rsidRDefault="008C0F3D" w:rsidP="008C0F3D">
      <w:pPr>
        <w:rPr>
          <w:rFonts w:ascii="Arial" w:eastAsia="Times New Roman" w:hAnsi="Arial" w:cs="Arial"/>
          <w:sz w:val="27"/>
          <w:szCs w:val="27"/>
          <w:lang w:eastAsia="fr-FR"/>
        </w:rPr>
      </w:pPr>
      <w:r w:rsidRPr="008C0F3D">
        <w:rPr>
          <w:rFonts w:ascii="Arial" w:eastAsia="Times New Roman" w:hAnsi="Arial" w:cs="Arial"/>
          <w:sz w:val="27"/>
          <w:szCs w:val="27"/>
          <w:lang w:eastAsia="fr-FR"/>
        </w:rPr>
        <w:t>Limiter notre empreinte écologique, collective et individuelle. Cette</w:t>
      </w:r>
      <w:r w:rsidR="0024415A">
        <w:rPr>
          <w:rFonts w:ascii="Arial" w:eastAsia="Times New Roman" w:hAnsi="Arial" w:cs="Arial"/>
          <w:sz w:val="27"/>
          <w:szCs w:val="27"/>
          <w:lang w:eastAsia="fr-FR"/>
        </w:rPr>
        <w:t xml:space="preserve"> </w:t>
      </w:r>
      <w:r w:rsidRPr="008C0F3D">
        <w:rPr>
          <w:rFonts w:ascii="Arial" w:eastAsia="Times New Roman" w:hAnsi="Arial" w:cs="Arial"/>
          <w:sz w:val="27"/>
          <w:szCs w:val="27"/>
          <w:lang w:eastAsia="fr-FR"/>
        </w:rPr>
        <w:t>participation à la transition écologique</w:t>
      </w:r>
      <w:r w:rsidR="0024415A">
        <w:rPr>
          <w:rFonts w:ascii="Arial" w:eastAsia="Times New Roman" w:hAnsi="Arial" w:cs="Arial"/>
          <w:sz w:val="27"/>
          <w:szCs w:val="27"/>
          <w:lang w:eastAsia="fr-FR"/>
        </w:rPr>
        <w:t xml:space="preserve"> </w:t>
      </w:r>
      <w:r w:rsidRPr="008C0F3D">
        <w:rPr>
          <w:rFonts w:ascii="Arial" w:eastAsia="Times New Roman" w:hAnsi="Arial" w:cs="Arial"/>
          <w:sz w:val="27"/>
          <w:szCs w:val="27"/>
          <w:lang w:eastAsia="fr-FR"/>
        </w:rPr>
        <w:t>implique un certain nombre de pratiques</w:t>
      </w:r>
      <w:r w:rsidR="0024415A">
        <w:rPr>
          <w:rFonts w:ascii="Arial" w:eastAsia="Times New Roman" w:hAnsi="Arial" w:cs="Arial"/>
          <w:sz w:val="27"/>
          <w:szCs w:val="27"/>
          <w:lang w:eastAsia="fr-FR"/>
        </w:rPr>
        <w:t xml:space="preserve"> </w:t>
      </w:r>
      <w:r w:rsidRPr="008C0F3D">
        <w:rPr>
          <w:rFonts w:ascii="Arial" w:eastAsia="Times New Roman" w:hAnsi="Arial" w:cs="Arial"/>
          <w:sz w:val="27"/>
          <w:szCs w:val="27"/>
          <w:lang w:eastAsia="fr-FR"/>
        </w:rPr>
        <w:t>:</w:t>
      </w:r>
    </w:p>
    <w:p w14:paraId="66F4B6FC" w14:textId="77777777" w:rsidR="0024415A" w:rsidRDefault="008C0F3D" w:rsidP="0024415A">
      <w:pPr>
        <w:ind w:left="708"/>
        <w:rPr>
          <w:rFonts w:ascii="Courier New" w:eastAsia="Times New Roman" w:hAnsi="Courier New" w:cs="Courier New"/>
          <w:sz w:val="25"/>
          <w:szCs w:val="25"/>
          <w:lang w:eastAsia="fr-FR"/>
        </w:rPr>
      </w:pPr>
      <w:r w:rsidRPr="008C0F3D">
        <w:rPr>
          <w:rFonts w:ascii="Courier New" w:eastAsia="Times New Roman" w:hAnsi="Courier New" w:cs="Courier New"/>
          <w:sz w:val="25"/>
          <w:szCs w:val="25"/>
          <w:lang w:eastAsia="fr-FR"/>
        </w:rPr>
        <w:t>●</w:t>
      </w:r>
      <w:r w:rsidR="0024415A">
        <w:rPr>
          <w:rFonts w:ascii="Courier New" w:eastAsia="Times New Roman" w:hAnsi="Courier New" w:cs="Courier New"/>
          <w:sz w:val="25"/>
          <w:szCs w:val="25"/>
          <w:lang w:eastAsia="fr-FR"/>
        </w:rPr>
        <w:t xml:space="preserve"> </w:t>
      </w:r>
      <w:r w:rsidRPr="008C0F3D">
        <w:rPr>
          <w:rFonts w:ascii="Arial" w:eastAsia="Times New Roman" w:hAnsi="Arial" w:cs="Arial"/>
          <w:sz w:val="27"/>
          <w:szCs w:val="27"/>
          <w:lang w:eastAsia="fr-FR"/>
        </w:rPr>
        <w:t>La pratique de la sobriété, faire plus avec moins</w:t>
      </w:r>
    </w:p>
    <w:p w14:paraId="551CC93F" w14:textId="77777777" w:rsidR="008C0F3D" w:rsidRPr="008C0F3D" w:rsidRDefault="008C0F3D" w:rsidP="0024415A">
      <w:pPr>
        <w:ind w:left="708"/>
        <w:rPr>
          <w:rFonts w:ascii="Courier New" w:eastAsia="Times New Roman" w:hAnsi="Courier New" w:cs="Courier New"/>
          <w:sz w:val="25"/>
          <w:szCs w:val="25"/>
          <w:lang w:eastAsia="fr-FR"/>
        </w:rPr>
      </w:pPr>
      <w:r w:rsidRPr="008C0F3D">
        <w:rPr>
          <w:rFonts w:ascii="Courier New" w:eastAsia="Times New Roman" w:hAnsi="Courier New" w:cs="Courier New"/>
          <w:sz w:val="25"/>
          <w:szCs w:val="25"/>
          <w:lang w:eastAsia="fr-FR"/>
        </w:rPr>
        <w:t>●</w:t>
      </w:r>
      <w:r w:rsidR="0024415A">
        <w:rPr>
          <w:rFonts w:ascii="Courier New" w:eastAsia="Times New Roman" w:hAnsi="Courier New" w:cs="Courier New"/>
          <w:sz w:val="25"/>
          <w:szCs w:val="25"/>
          <w:lang w:eastAsia="fr-FR"/>
        </w:rPr>
        <w:t xml:space="preserve"> </w:t>
      </w:r>
      <w:r w:rsidRPr="008C0F3D">
        <w:rPr>
          <w:rFonts w:ascii="Arial" w:eastAsia="Times New Roman" w:hAnsi="Arial" w:cs="Arial"/>
          <w:sz w:val="27"/>
          <w:szCs w:val="27"/>
          <w:lang w:eastAsia="fr-FR"/>
        </w:rPr>
        <w:t>La pratique raisonnée d’activités et de consommation (énergie, eau, tris sélectifs, covoiturage, partage de matériels, ...).</w:t>
      </w:r>
    </w:p>
    <w:p w14:paraId="4C615EB6" w14:textId="77777777" w:rsidR="008C0F3D" w:rsidRDefault="008C0F3D" w:rsidP="0024415A">
      <w:pPr>
        <w:ind w:left="708"/>
        <w:rPr>
          <w:rFonts w:ascii="Arial" w:eastAsia="Times New Roman" w:hAnsi="Arial" w:cs="Arial"/>
          <w:sz w:val="27"/>
          <w:szCs w:val="27"/>
          <w:lang w:eastAsia="fr-FR"/>
        </w:rPr>
      </w:pPr>
      <w:r w:rsidRPr="008C0F3D">
        <w:rPr>
          <w:rFonts w:ascii="Courier New" w:eastAsia="Times New Roman" w:hAnsi="Courier New" w:cs="Courier New"/>
          <w:sz w:val="25"/>
          <w:szCs w:val="25"/>
          <w:lang w:eastAsia="fr-FR"/>
        </w:rPr>
        <w:t>●</w:t>
      </w:r>
      <w:r w:rsidR="0024415A">
        <w:rPr>
          <w:rFonts w:ascii="Courier New" w:eastAsia="Times New Roman" w:hAnsi="Courier New" w:cs="Courier New"/>
          <w:sz w:val="25"/>
          <w:szCs w:val="25"/>
          <w:lang w:eastAsia="fr-FR"/>
        </w:rPr>
        <w:t xml:space="preserve"> </w:t>
      </w:r>
      <w:r w:rsidRPr="008C0F3D">
        <w:rPr>
          <w:rFonts w:ascii="Arial" w:eastAsia="Times New Roman" w:hAnsi="Arial" w:cs="Arial"/>
          <w:sz w:val="27"/>
          <w:szCs w:val="27"/>
          <w:lang w:eastAsia="fr-FR"/>
        </w:rPr>
        <w:t>La conception initiale de l’aménagement,</w:t>
      </w:r>
      <w:r w:rsidR="0024415A">
        <w:rPr>
          <w:rFonts w:ascii="Courier New" w:eastAsia="Times New Roman" w:hAnsi="Courier New" w:cs="Courier New"/>
          <w:sz w:val="25"/>
          <w:szCs w:val="25"/>
          <w:lang w:eastAsia="fr-FR"/>
        </w:rPr>
        <w:t xml:space="preserve"> </w:t>
      </w:r>
      <w:r w:rsidRPr="008C0F3D">
        <w:rPr>
          <w:rFonts w:ascii="Arial" w:eastAsia="Times New Roman" w:hAnsi="Arial" w:cs="Arial"/>
          <w:sz w:val="27"/>
          <w:szCs w:val="27"/>
          <w:lang w:eastAsia="fr-FR"/>
        </w:rPr>
        <w:t>comme son évolution,</w:t>
      </w:r>
      <w:r w:rsidR="0024415A">
        <w:rPr>
          <w:rFonts w:ascii="Courier New" w:eastAsia="Times New Roman" w:hAnsi="Courier New" w:cs="Courier New"/>
          <w:sz w:val="25"/>
          <w:szCs w:val="25"/>
          <w:lang w:eastAsia="fr-FR"/>
        </w:rPr>
        <w:t xml:space="preserve"> </w:t>
      </w:r>
      <w:r w:rsidRPr="008C0F3D">
        <w:rPr>
          <w:rFonts w:ascii="Arial" w:eastAsia="Times New Roman" w:hAnsi="Arial" w:cs="Arial"/>
          <w:sz w:val="27"/>
          <w:szCs w:val="27"/>
          <w:lang w:eastAsia="fr-FR"/>
        </w:rPr>
        <w:t>vont dans le sens de l’écologie environnementale</w:t>
      </w:r>
      <w:r w:rsidR="008062DB">
        <w:rPr>
          <w:rFonts w:ascii="Arial" w:eastAsia="Times New Roman" w:hAnsi="Arial" w:cs="Arial"/>
          <w:sz w:val="27"/>
          <w:szCs w:val="27"/>
          <w:lang w:eastAsia="fr-FR"/>
        </w:rPr>
        <w:t xml:space="preserve"> </w:t>
      </w:r>
      <w:r w:rsidRPr="008C0F3D">
        <w:rPr>
          <w:rFonts w:ascii="Arial" w:eastAsia="Times New Roman" w:hAnsi="Arial" w:cs="Arial"/>
          <w:sz w:val="27"/>
          <w:szCs w:val="27"/>
          <w:lang w:eastAsia="fr-FR"/>
        </w:rPr>
        <w:t xml:space="preserve">ainsi que du </w:t>
      </w:r>
      <w:r w:rsidR="008062DB" w:rsidRPr="008C0F3D">
        <w:rPr>
          <w:rFonts w:ascii="Arial" w:eastAsia="Times New Roman" w:hAnsi="Arial" w:cs="Arial"/>
          <w:sz w:val="27"/>
          <w:szCs w:val="27"/>
          <w:lang w:eastAsia="fr-FR"/>
        </w:rPr>
        <w:t>bien</w:t>
      </w:r>
      <w:r w:rsidR="008062DB">
        <w:rPr>
          <w:rFonts w:ascii="Courier New" w:eastAsia="Times New Roman" w:hAnsi="Courier New" w:cs="Courier New"/>
          <w:sz w:val="25"/>
          <w:szCs w:val="25"/>
          <w:lang w:eastAsia="fr-FR"/>
        </w:rPr>
        <w:t>-</w:t>
      </w:r>
      <w:r w:rsidR="008062DB" w:rsidRPr="008C0F3D">
        <w:rPr>
          <w:rFonts w:ascii="Arial" w:eastAsia="Times New Roman" w:hAnsi="Arial" w:cs="Arial"/>
          <w:sz w:val="27"/>
          <w:szCs w:val="27"/>
          <w:lang w:eastAsia="fr-FR"/>
        </w:rPr>
        <w:t>être</w:t>
      </w:r>
      <w:r w:rsidRPr="008C0F3D">
        <w:rPr>
          <w:rFonts w:ascii="Arial" w:eastAsia="Times New Roman" w:hAnsi="Arial" w:cs="Arial"/>
          <w:sz w:val="27"/>
          <w:szCs w:val="27"/>
          <w:lang w:eastAsia="fr-FR"/>
        </w:rPr>
        <w:t xml:space="preserve"> et du bien</w:t>
      </w:r>
      <w:r w:rsidR="008062DB">
        <w:rPr>
          <w:rFonts w:ascii="Courier New" w:eastAsia="Times New Roman" w:hAnsi="Courier New" w:cs="Courier New"/>
          <w:sz w:val="25"/>
          <w:szCs w:val="25"/>
          <w:lang w:eastAsia="fr-FR"/>
        </w:rPr>
        <w:t>-</w:t>
      </w:r>
      <w:r w:rsidRPr="008C0F3D">
        <w:rPr>
          <w:rFonts w:ascii="Arial" w:eastAsia="Times New Roman" w:hAnsi="Arial" w:cs="Arial"/>
          <w:sz w:val="27"/>
          <w:szCs w:val="27"/>
          <w:lang w:eastAsia="fr-FR"/>
        </w:rPr>
        <w:t>vivre, chez soi et ensemble.</w:t>
      </w:r>
    </w:p>
    <w:p w14:paraId="4E7B4A60" w14:textId="77777777" w:rsidR="008062DB" w:rsidRPr="008C0F3D" w:rsidRDefault="008062DB" w:rsidP="0024415A">
      <w:pPr>
        <w:ind w:left="708"/>
        <w:rPr>
          <w:rFonts w:ascii="Courier New" w:eastAsia="Times New Roman" w:hAnsi="Courier New" w:cs="Courier New"/>
          <w:sz w:val="25"/>
          <w:szCs w:val="25"/>
          <w:lang w:eastAsia="fr-FR"/>
        </w:rPr>
      </w:pPr>
    </w:p>
    <w:p w14:paraId="6AE1320B" w14:textId="77777777" w:rsidR="008C0F3D" w:rsidRPr="008062DB" w:rsidRDefault="008C0F3D" w:rsidP="008062DB">
      <w:pPr>
        <w:pStyle w:val="Paragraphedeliste"/>
        <w:numPr>
          <w:ilvl w:val="0"/>
          <w:numId w:val="6"/>
        </w:numPr>
        <w:jc w:val="right"/>
        <w:rPr>
          <w:rFonts w:ascii="Arial" w:eastAsia="Times New Roman" w:hAnsi="Arial" w:cs="Arial"/>
          <w:sz w:val="30"/>
          <w:szCs w:val="30"/>
          <w:lang w:eastAsia="fr-FR"/>
        </w:rPr>
      </w:pPr>
      <w:r w:rsidRPr="008062DB">
        <w:rPr>
          <w:rFonts w:ascii="Arial" w:eastAsia="Times New Roman" w:hAnsi="Arial" w:cs="Arial"/>
          <w:sz w:val="30"/>
          <w:szCs w:val="30"/>
          <w:lang w:eastAsia="fr-FR"/>
        </w:rPr>
        <w:t>NOTRE VIVRE EN LIEN AVEC L’EXTERIEUR</w:t>
      </w:r>
    </w:p>
    <w:p w14:paraId="5C49C2C9" w14:textId="77777777" w:rsidR="008062DB" w:rsidRPr="008062DB" w:rsidRDefault="008062DB" w:rsidP="008062DB">
      <w:pPr>
        <w:pStyle w:val="Paragraphedeliste"/>
        <w:ind w:left="1080"/>
        <w:jc w:val="center"/>
        <w:rPr>
          <w:rFonts w:ascii="Arial" w:eastAsia="Times New Roman" w:hAnsi="Arial" w:cs="Arial"/>
          <w:sz w:val="30"/>
          <w:szCs w:val="30"/>
          <w:lang w:eastAsia="fr-FR"/>
        </w:rPr>
      </w:pPr>
    </w:p>
    <w:p w14:paraId="14C27D5A" w14:textId="77777777" w:rsidR="008062DB" w:rsidRDefault="008C0F3D" w:rsidP="008C0F3D">
      <w:pPr>
        <w:rPr>
          <w:rFonts w:ascii="Arial" w:eastAsia="Times New Roman" w:hAnsi="Arial" w:cs="Arial"/>
          <w:sz w:val="27"/>
          <w:szCs w:val="27"/>
          <w:lang w:eastAsia="fr-FR"/>
        </w:rPr>
      </w:pPr>
      <w:r w:rsidRPr="008C0F3D">
        <w:rPr>
          <w:rFonts w:ascii="Arial" w:eastAsia="Times New Roman" w:hAnsi="Arial" w:cs="Arial"/>
          <w:sz w:val="27"/>
          <w:szCs w:val="27"/>
          <w:lang w:eastAsia="fr-FR"/>
        </w:rPr>
        <w:t xml:space="preserve">Créer une dynamique avec l’extérieur et soutenir des initiatives locales. </w:t>
      </w:r>
    </w:p>
    <w:p w14:paraId="044FA17E" w14:textId="77777777" w:rsidR="0024415A" w:rsidRPr="008062DB" w:rsidRDefault="008C0F3D" w:rsidP="008062DB">
      <w:pPr>
        <w:pStyle w:val="Paragraphedeliste"/>
        <w:numPr>
          <w:ilvl w:val="0"/>
          <w:numId w:val="8"/>
        </w:numPr>
        <w:rPr>
          <w:rFonts w:ascii="Arial" w:eastAsia="Times New Roman" w:hAnsi="Arial" w:cs="Arial"/>
          <w:sz w:val="27"/>
          <w:szCs w:val="27"/>
          <w:lang w:eastAsia="fr-FR"/>
        </w:rPr>
      </w:pPr>
      <w:r w:rsidRPr="008062DB">
        <w:rPr>
          <w:rFonts w:ascii="Arial" w:eastAsia="Times New Roman" w:hAnsi="Arial" w:cs="Arial"/>
          <w:sz w:val="27"/>
          <w:szCs w:val="27"/>
          <w:lang w:eastAsia="fr-FR"/>
        </w:rPr>
        <w:t>Nos espaces collectifs pourront être ouverts à des actions municipales ou associatives,</w:t>
      </w:r>
      <w:r w:rsidR="0024415A" w:rsidRPr="008062DB">
        <w:rPr>
          <w:rFonts w:ascii="Arial" w:eastAsia="Times New Roman" w:hAnsi="Arial" w:cs="Arial"/>
          <w:sz w:val="27"/>
          <w:szCs w:val="27"/>
          <w:lang w:eastAsia="fr-FR"/>
        </w:rPr>
        <w:t xml:space="preserve"> </w:t>
      </w:r>
      <w:r w:rsidRPr="008062DB">
        <w:rPr>
          <w:rFonts w:ascii="Arial" w:eastAsia="Times New Roman" w:hAnsi="Arial" w:cs="Arial"/>
          <w:sz w:val="27"/>
          <w:szCs w:val="27"/>
          <w:lang w:eastAsia="fr-FR"/>
        </w:rPr>
        <w:t>si ces initiatives sont sous</w:t>
      </w:r>
      <w:r w:rsidR="0024415A" w:rsidRPr="008062DB">
        <w:rPr>
          <w:rFonts w:ascii="Arial" w:eastAsia="Times New Roman" w:hAnsi="Arial" w:cs="Arial"/>
          <w:sz w:val="27"/>
          <w:szCs w:val="27"/>
          <w:lang w:eastAsia="fr-FR"/>
        </w:rPr>
        <w:t xml:space="preserve"> </w:t>
      </w:r>
      <w:r w:rsidRPr="008062DB">
        <w:rPr>
          <w:rFonts w:ascii="Arial" w:eastAsia="Times New Roman" w:hAnsi="Arial" w:cs="Arial"/>
          <w:sz w:val="27"/>
          <w:szCs w:val="27"/>
          <w:lang w:eastAsia="fr-FR"/>
        </w:rPr>
        <w:t xml:space="preserve">tendues par les valeurs de la présente charte. </w:t>
      </w:r>
    </w:p>
    <w:p w14:paraId="7DF3104C" w14:textId="77777777" w:rsidR="0024415A" w:rsidRDefault="008C0F3D" w:rsidP="008C0F3D">
      <w:pPr>
        <w:rPr>
          <w:rFonts w:ascii="Arial" w:eastAsia="Times New Roman" w:hAnsi="Arial" w:cs="Arial"/>
          <w:sz w:val="27"/>
          <w:szCs w:val="27"/>
          <w:lang w:eastAsia="fr-FR"/>
        </w:rPr>
      </w:pPr>
      <w:r w:rsidRPr="008C0F3D">
        <w:rPr>
          <w:rFonts w:ascii="Arial" w:eastAsia="Times New Roman" w:hAnsi="Arial" w:cs="Arial"/>
          <w:sz w:val="27"/>
          <w:szCs w:val="27"/>
          <w:lang w:eastAsia="fr-FR"/>
        </w:rPr>
        <w:t>Une</w:t>
      </w:r>
      <w:r w:rsidR="0024415A">
        <w:rPr>
          <w:rFonts w:ascii="Arial" w:eastAsia="Times New Roman" w:hAnsi="Arial" w:cs="Arial"/>
          <w:sz w:val="27"/>
          <w:szCs w:val="27"/>
          <w:lang w:eastAsia="fr-FR"/>
        </w:rPr>
        <w:t xml:space="preserve"> </w:t>
      </w:r>
      <w:r w:rsidRPr="008C0F3D">
        <w:rPr>
          <w:rFonts w:ascii="Arial" w:eastAsia="Times New Roman" w:hAnsi="Arial" w:cs="Arial"/>
          <w:sz w:val="27"/>
          <w:szCs w:val="27"/>
          <w:lang w:eastAsia="fr-FR"/>
        </w:rPr>
        <w:t>attention particulière est portée à la qualité des relations avec nos proches voisins.</w:t>
      </w:r>
      <w:r w:rsidR="0024415A">
        <w:rPr>
          <w:rFonts w:ascii="Arial" w:eastAsia="Times New Roman" w:hAnsi="Arial" w:cs="Arial"/>
          <w:sz w:val="27"/>
          <w:szCs w:val="27"/>
          <w:lang w:eastAsia="fr-FR"/>
        </w:rPr>
        <w:t xml:space="preserve"> </w:t>
      </w:r>
    </w:p>
    <w:p w14:paraId="70C53648" w14:textId="77777777" w:rsidR="008C0F3D" w:rsidRPr="008C0F3D" w:rsidRDefault="008C0F3D" w:rsidP="008C0F3D">
      <w:pPr>
        <w:rPr>
          <w:rFonts w:ascii="Arial" w:eastAsia="Times New Roman" w:hAnsi="Arial" w:cs="Arial"/>
          <w:sz w:val="27"/>
          <w:szCs w:val="27"/>
          <w:lang w:eastAsia="fr-FR"/>
        </w:rPr>
      </w:pPr>
      <w:r w:rsidRPr="008C0F3D">
        <w:rPr>
          <w:rFonts w:ascii="Arial" w:eastAsia="Times New Roman" w:hAnsi="Arial" w:cs="Arial"/>
          <w:sz w:val="27"/>
          <w:szCs w:val="27"/>
          <w:lang w:eastAsia="fr-FR"/>
        </w:rPr>
        <w:t>Participer, dans la mesure de nos moyens, au développement local. En particulier, en considérant les offres de produits et de services de l’environnement proche.</w:t>
      </w:r>
    </w:p>
    <w:p w14:paraId="58C05FF7" w14:textId="77777777" w:rsidR="008C0F3D" w:rsidRPr="008C0F3D" w:rsidRDefault="008C0F3D" w:rsidP="008C0F3D">
      <w:pPr>
        <w:rPr>
          <w:rFonts w:ascii="Arial" w:eastAsia="Times New Roman" w:hAnsi="Arial" w:cs="Arial"/>
          <w:sz w:val="27"/>
          <w:szCs w:val="27"/>
          <w:lang w:eastAsia="fr-FR"/>
        </w:rPr>
      </w:pPr>
      <w:r w:rsidRPr="008C0F3D">
        <w:rPr>
          <w:rFonts w:ascii="Arial" w:eastAsia="Times New Roman" w:hAnsi="Arial" w:cs="Arial"/>
          <w:sz w:val="27"/>
          <w:szCs w:val="27"/>
          <w:lang w:eastAsia="fr-FR"/>
        </w:rPr>
        <w:t>Contribuer à la mutualisation des expériences similaire</w:t>
      </w:r>
      <w:r w:rsidR="005D0278">
        <w:rPr>
          <w:rFonts w:ascii="Arial" w:eastAsia="Times New Roman" w:hAnsi="Arial" w:cs="Arial"/>
          <w:sz w:val="27"/>
          <w:szCs w:val="27"/>
          <w:lang w:eastAsia="fr-FR"/>
        </w:rPr>
        <w:t>s et participer à des réseaux de coopératives d’habitats</w:t>
      </w:r>
    </w:p>
    <w:p w14:paraId="672E71A7" w14:textId="77777777" w:rsidR="00D33561" w:rsidRPr="00F67982" w:rsidRDefault="00D33561" w:rsidP="00F67982">
      <w:pPr>
        <w:rPr>
          <w:color w:val="548235"/>
          <w:sz w:val="32"/>
          <w:szCs w:val="32"/>
        </w:rPr>
      </w:pPr>
    </w:p>
    <w:p w14:paraId="7BCAF539" w14:textId="77777777" w:rsidR="00926E7C" w:rsidRDefault="00926E7C"/>
    <w:sectPr w:rsidR="00926E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5155D"/>
    <w:multiLevelType w:val="hybridMultilevel"/>
    <w:tmpl w:val="821CE7F6"/>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2CD35E4D"/>
    <w:multiLevelType w:val="hybridMultilevel"/>
    <w:tmpl w:val="F1BC51AA"/>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01">
      <w:start w:val="1"/>
      <w:numFmt w:val="bullet"/>
      <w:lvlText w:val=""/>
      <w:lvlJc w:val="left"/>
      <w:pPr>
        <w:ind w:left="2160" w:hanging="180"/>
      </w:pPr>
      <w:rPr>
        <w:rFonts w:ascii="Symbol" w:hAnsi="Symbol" w:hint="default"/>
      </w:r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15:restartNumberingAfterBreak="0">
    <w:nsid w:val="358C0634"/>
    <w:multiLevelType w:val="hybridMultilevel"/>
    <w:tmpl w:val="4940B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7A16654"/>
    <w:multiLevelType w:val="hybridMultilevel"/>
    <w:tmpl w:val="D3E246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8530552"/>
    <w:multiLevelType w:val="hybridMultilevel"/>
    <w:tmpl w:val="B248EDD6"/>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3ADC3795"/>
    <w:multiLevelType w:val="hybridMultilevel"/>
    <w:tmpl w:val="1B3E7F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77C6744"/>
    <w:multiLevelType w:val="hybridMultilevel"/>
    <w:tmpl w:val="3B1E6B18"/>
    <w:lvl w:ilvl="0" w:tplc="040C000F">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4"/>
  </w:num>
  <w:num w:numId="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716"/>
    <w:rsid w:val="00044C9D"/>
    <w:rsid w:val="00055523"/>
    <w:rsid w:val="00055DAA"/>
    <w:rsid w:val="00096A0D"/>
    <w:rsid w:val="000F186E"/>
    <w:rsid w:val="0011522C"/>
    <w:rsid w:val="0014066B"/>
    <w:rsid w:val="001421D6"/>
    <w:rsid w:val="001473E0"/>
    <w:rsid w:val="001671B2"/>
    <w:rsid w:val="00183FD8"/>
    <w:rsid w:val="0024415A"/>
    <w:rsid w:val="002636AE"/>
    <w:rsid w:val="002719D0"/>
    <w:rsid w:val="002924E1"/>
    <w:rsid w:val="002E3D09"/>
    <w:rsid w:val="002F5E1D"/>
    <w:rsid w:val="00320098"/>
    <w:rsid w:val="003277EF"/>
    <w:rsid w:val="003413FB"/>
    <w:rsid w:val="003F0F82"/>
    <w:rsid w:val="00442AD7"/>
    <w:rsid w:val="004558D3"/>
    <w:rsid w:val="00464043"/>
    <w:rsid w:val="0047030D"/>
    <w:rsid w:val="004777D0"/>
    <w:rsid w:val="004D62C4"/>
    <w:rsid w:val="0051234A"/>
    <w:rsid w:val="0054337C"/>
    <w:rsid w:val="00596B5A"/>
    <w:rsid w:val="005D0278"/>
    <w:rsid w:val="005D0418"/>
    <w:rsid w:val="006076EA"/>
    <w:rsid w:val="00630EF0"/>
    <w:rsid w:val="00642CB0"/>
    <w:rsid w:val="00704B6B"/>
    <w:rsid w:val="007270FF"/>
    <w:rsid w:val="007630D0"/>
    <w:rsid w:val="007A5B7F"/>
    <w:rsid w:val="007B6C87"/>
    <w:rsid w:val="008062DB"/>
    <w:rsid w:val="00806F79"/>
    <w:rsid w:val="00815999"/>
    <w:rsid w:val="00824F5C"/>
    <w:rsid w:val="00861209"/>
    <w:rsid w:val="008772A1"/>
    <w:rsid w:val="008C0F3D"/>
    <w:rsid w:val="008D2A46"/>
    <w:rsid w:val="008E055F"/>
    <w:rsid w:val="008F4190"/>
    <w:rsid w:val="00926E7C"/>
    <w:rsid w:val="0094113B"/>
    <w:rsid w:val="00943D48"/>
    <w:rsid w:val="0094774C"/>
    <w:rsid w:val="0095410C"/>
    <w:rsid w:val="00960E50"/>
    <w:rsid w:val="0097361D"/>
    <w:rsid w:val="00984FD4"/>
    <w:rsid w:val="00993716"/>
    <w:rsid w:val="009E06D4"/>
    <w:rsid w:val="009E1E04"/>
    <w:rsid w:val="009E5AC2"/>
    <w:rsid w:val="009F4FB1"/>
    <w:rsid w:val="00A045C6"/>
    <w:rsid w:val="00A375B4"/>
    <w:rsid w:val="00A465AA"/>
    <w:rsid w:val="00A647A2"/>
    <w:rsid w:val="00A86A0D"/>
    <w:rsid w:val="00AA022D"/>
    <w:rsid w:val="00AF15CF"/>
    <w:rsid w:val="00B12C98"/>
    <w:rsid w:val="00B214E3"/>
    <w:rsid w:val="00B24F51"/>
    <w:rsid w:val="00B3012D"/>
    <w:rsid w:val="00B3066D"/>
    <w:rsid w:val="00B732D1"/>
    <w:rsid w:val="00B75251"/>
    <w:rsid w:val="00B9191E"/>
    <w:rsid w:val="00BC08A7"/>
    <w:rsid w:val="00BC71A4"/>
    <w:rsid w:val="00C00131"/>
    <w:rsid w:val="00C4267E"/>
    <w:rsid w:val="00C469DF"/>
    <w:rsid w:val="00C67769"/>
    <w:rsid w:val="00C72FB1"/>
    <w:rsid w:val="00C92316"/>
    <w:rsid w:val="00C950E0"/>
    <w:rsid w:val="00CA0069"/>
    <w:rsid w:val="00CC51C2"/>
    <w:rsid w:val="00CD121C"/>
    <w:rsid w:val="00D15F38"/>
    <w:rsid w:val="00D33561"/>
    <w:rsid w:val="00D52051"/>
    <w:rsid w:val="00DB4631"/>
    <w:rsid w:val="00DB6508"/>
    <w:rsid w:val="00DB74B5"/>
    <w:rsid w:val="00DC575C"/>
    <w:rsid w:val="00DD1BA8"/>
    <w:rsid w:val="00DD2FD8"/>
    <w:rsid w:val="00DF576B"/>
    <w:rsid w:val="00E13333"/>
    <w:rsid w:val="00E167CE"/>
    <w:rsid w:val="00E56B68"/>
    <w:rsid w:val="00E81449"/>
    <w:rsid w:val="00E9724B"/>
    <w:rsid w:val="00EB6320"/>
    <w:rsid w:val="00F24364"/>
    <w:rsid w:val="00F607C0"/>
    <w:rsid w:val="00F67982"/>
    <w:rsid w:val="00FD25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4E117"/>
  <w15:chartTrackingRefBased/>
  <w15:docId w15:val="{3FC138C3-D1E6-46CB-8F1D-CA87D85B9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716"/>
    <w:pPr>
      <w:spacing w:after="0" w:line="240" w:lineRule="auto"/>
    </w:pPr>
    <w:rPr>
      <w:rFonts w:ascii="Calibri" w:hAnsi="Calibri"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93716"/>
    <w:pPr>
      <w:spacing w:after="160" w:line="252" w:lineRule="auto"/>
      <w:ind w:left="720"/>
      <w:contextualSpacing/>
    </w:pPr>
  </w:style>
  <w:style w:type="character" w:styleId="Lienhypertexte">
    <w:name w:val="Hyperlink"/>
    <w:basedOn w:val="Policepardfaut"/>
    <w:uiPriority w:val="99"/>
    <w:unhideWhenUsed/>
    <w:rsid w:val="00D33561"/>
    <w:rPr>
      <w:color w:val="0563C1" w:themeColor="hyperlink"/>
      <w:u w:val="single"/>
    </w:rPr>
  </w:style>
  <w:style w:type="character" w:styleId="Lienhypertextesuivivisit">
    <w:name w:val="FollowedHyperlink"/>
    <w:basedOn w:val="Policepardfaut"/>
    <w:uiPriority w:val="99"/>
    <w:semiHidden/>
    <w:unhideWhenUsed/>
    <w:rsid w:val="00E814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058886">
      <w:bodyDiv w:val="1"/>
      <w:marLeft w:val="0"/>
      <w:marRight w:val="0"/>
      <w:marTop w:val="0"/>
      <w:marBottom w:val="0"/>
      <w:divBdr>
        <w:top w:val="none" w:sz="0" w:space="0" w:color="auto"/>
        <w:left w:val="none" w:sz="0" w:space="0" w:color="auto"/>
        <w:bottom w:val="none" w:sz="0" w:space="0" w:color="auto"/>
        <w:right w:val="none" w:sz="0" w:space="0" w:color="auto"/>
      </w:divBdr>
    </w:div>
    <w:div w:id="793137841">
      <w:bodyDiv w:val="1"/>
      <w:marLeft w:val="0"/>
      <w:marRight w:val="0"/>
      <w:marTop w:val="0"/>
      <w:marBottom w:val="0"/>
      <w:divBdr>
        <w:top w:val="none" w:sz="0" w:space="0" w:color="auto"/>
        <w:left w:val="none" w:sz="0" w:space="0" w:color="auto"/>
        <w:bottom w:val="none" w:sz="0" w:space="0" w:color="auto"/>
        <w:right w:val="none" w:sz="0" w:space="0" w:color="auto"/>
      </w:divBdr>
      <w:divsChild>
        <w:div w:id="1629510597">
          <w:marLeft w:val="0"/>
          <w:marRight w:val="0"/>
          <w:marTop w:val="0"/>
          <w:marBottom w:val="0"/>
          <w:divBdr>
            <w:top w:val="none" w:sz="0" w:space="0" w:color="auto"/>
            <w:left w:val="none" w:sz="0" w:space="0" w:color="auto"/>
            <w:bottom w:val="none" w:sz="0" w:space="0" w:color="auto"/>
            <w:right w:val="none" w:sz="0" w:space="0" w:color="auto"/>
          </w:divBdr>
        </w:div>
        <w:div w:id="804079484">
          <w:marLeft w:val="0"/>
          <w:marRight w:val="0"/>
          <w:marTop w:val="0"/>
          <w:marBottom w:val="0"/>
          <w:divBdr>
            <w:top w:val="none" w:sz="0" w:space="0" w:color="auto"/>
            <w:left w:val="none" w:sz="0" w:space="0" w:color="auto"/>
            <w:bottom w:val="none" w:sz="0" w:space="0" w:color="auto"/>
            <w:right w:val="none" w:sz="0" w:space="0" w:color="auto"/>
          </w:divBdr>
        </w:div>
        <w:div w:id="29889592">
          <w:marLeft w:val="0"/>
          <w:marRight w:val="0"/>
          <w:marTop w:val="0"/>
          <w:marBottom w:val="0"/>
          <w:divBdr>
            <w:top w:val="none" w:sz="0" w:space="0" w:color="auto"/>
            <w:left w:val="none" w:sz="0" w:space="0" w:color="auto"/>
            <w:bottom w:val="none" w:sz="0" w:space="0" w:color="auto"/>
            <w:right w:val="none" w:sz="0" w:space="0" w:color="auto"/>
          </w:divBdr>
        </w:div>
        <w:div w:id="784546437">
          <w:marLeft w:val="0"/>
          <w:marRight w:val="0"/>
          <w:marTop w:val="0"/>
          <w:marBottom w:val="0"/>
          <w:divBdr>
            <w:top w:val="none" w:sz="0" w:space="0" w:color="auto"/>
            <w:left w:val="none" w:sz="0" w:space="0" w:color="auto"/>
            <w:bottom w:val="none" w:sz="0" w:space="0" w:color="auto"/>
            <w:right w:val="none" w:sz="0" w:space="0" w:color="auto"/>
          </w:divBdr>
        </w:div>
        <w:div w:id="199900904">
          <w:marLeft w:val="0"/>
          <w:marRight w:val="0"/>
          <w:marTop w:val="0"/>
          <w:marBottom w:val="0"/>
          <w:divBdr>
            <w:top w:val="none" w:sz="0" w:space="0" w:color="auto"/>
            <w:left w:val="none" w:sz="0" w:space="0" w:color="auto"/>
            <w:bottom w:val="none" w:sz="0" w:space="0" w:color="auto"/>
            <w:right w:val="none" w:sz="0" w:space="0" w:color="auto"/>
          </w:divBdr>
        </w:div>
        <w:div w:id="1704750507">
          <w:marLeft w:val="0"/>
          <w:marRight w:val="0"/>
          <w:marTop w:val="0"/>
          <w:marBottom w:val="0"/>
          <w:divBdr>
            <w:top w:val="none" w:sz="0" w:space="0" w:color="auto"/>
            <w:left w:val="none" w:sz="0" w:space="0" w:color="auto"/>
            <w:bottom w:val="none" w:sz="0" w:space="0" w:color="auto"/>
            <w:right w:val="none" w:sz="0" w:space="0" w:color="auto"/>
          </w:divBdr>
        </w:div>
        <w:div w:id="1505591212">
          <w:marLeft w:val="0"/>
          <w:marRight w:val="0"/>
          <w:marTop w:val="0"/>
          <w:marBottom w:val="0"/>
          <w:divBdr>
            <w:top w:val="none" w:sz="0" w:space="0" w:color="auto"/>
            <w:left w:val="none" w:sz="0" w:space="0" w:color="auto"/>
            <w:bottom w:val="none" w:sz="0" w:space="0" w:color="auto"/>
            <w:right w:val="none" w:sz="0" w:space="0" w:color="auto"/>
          </w:divBdr>
        </w:div>
        <w:div w:id="125708368">
          <w:marLeft w:val="0"/>
          <w:marRight w:val="0"/>
          <w:marTop w:val="0"/>
          <w:marBottom w:val="0"/>
          <w:divBdr>
            <w:top w:val="none" w:sz="0" w:space="0" w:color="auto"/>
            <w:left w:val="none" w:sz="0" w:space="0" w:color="auto"/>
            <w:bottom w:val="none" w:sz="0" w:space="0" w:color="auto"/>
            <w:right w:val="none" w:sz="0" w:space="0" w:color="auto"/>
          </w:divBdr>
        </w:div>
        <w:div w:id="183400772">
          <w:marLeft w:val="0"/>
          <w:marRight w:val="0"/>
          <w:marTop w:val="0"/>
          <w:marBottom w:val="0"/>
          <w:divBdr>
            <w:top w:val="none" w:sz="0" w:space="0" w:color="auto"/>
            <w:left w:val="none" w:sz="0" w:space="0" w:color="auto"/>
            <w:bottom w:val="none" w:sz="0" w:space="0" w:color="auto"/>
            <w:right w:val="none" w:sz="0" w:space="0" w:color="auto"/>
          </w:divBdr>
        </w:div>
        <w:div w:id="1415661612">
          <w:marLeft w:val="0"/>
          <w:marRight w:val="0"/>
          <w:marTop w:val="0"/>
          <w:marBottom w:val="0"/>
          <w:divBdr>
            <w:top w:val="none" w:sz="0" w:space="0" w:color="auto"/>
            <w:left w:val="none" w:sz="0" w:space="0" w:color="auto"/>
            <w:bottom w:val="none" w:sz="0" w:space="0" w:color="auto"/>
            <w:right w:val="none" w:sz="0" w:space="0" w:color="auto"/>
          </w:divBdr>
        </w:div>
        <w:div w:id="1625695110">
          <w:marLeft w:val="0"/>
          <w:marRight w:val="0"/>
          <w:marTop w:val="0"/>
          <w:marBottom w:val="0"/>
          <w:divBdr>
            <w:top w:val="none" w:sz="0" w:space="0" w:color="auto"/>
            <w:left w:val="none" w:sz="0" w:space="0" w:color="auto"/>
            <w:bottom w:val="none" w:sz="0" w:space="0" w:color="auto"/>
            <w:right w:val="none" w:sz="0" w:space="0" w:color="auto"/>
          </w:divBdr>
        </w:div>
        <w:div w:id="1606383723">
          <w:marLeft w:val="0"/>
          <w:marRight w:val="0"/>
          <w:marTop w:val="0"/>
          <w:marBottom w:val="0"/>
          <w:divBdr>
            <w:top w:val="none" w:sz="0" w:space="0" w:color="auto"/>
            <w:left w:val="none" w:sz="0" w:space="0" w:color="auto"/>
            <w:bottom w:val="none" w:sz="0" w:space="0" w:color="auto"/>
            <w:right w:val="none" w:sz="0" w:space="0" w:color="auto"/>
          </w:divBdr>
        </w:div>
        <w:div w:id="1593393354">
          <w:marLeft w:val="0"/>
          <w:marRight w:val="0"/>
          <w:marTop w:val="0"/>
          <w:marBottom w:val="0"/>
          <w:divBdr>
            <w:top w:val="none" w:sz="0" w:space="0" w:color="auto"/>
            <w:left w:val="none" w:sz="0" w:space="0" w:color="auto"/>
            <w:bottom w:val="none" w:sz="0" w:space="0" w:color="auto"/>
            <w:right w:val="none" w:sz="0" w:space="0" w:color="auto"/>
          </w:divBdr>
        </w:div>
        <w:div w:id="386614728">
          <w:marLeft w:val="0"/>
          <w:marRight w:val="0"/>
          <w:marTop w:val="0"/>
          <w:marBottom w:val="0"/>
          <w:divBdr>
            <w:top w:val="none" w:sz="0" w:space="0" w:color="auto"/>
            <w:left w:val="none" w:sz="0" w:space="0" w:color="auto"/>
            <w:bottom w:val="none" w:sz="0" w:space="0" w:color="auto"/>
            <w:right w:val="none" w:sz="0" w:space="0" w:color="auto"/>
          </w:divBdr>
        </w:div>
        <w:div w:id="714237682">
          <w:marLeft w:val="0"/>
          <w:marRight w:val="0"/>
          <w:marTop w:val="0"/>
          <w:marBottom w:val="0"/>
          <w:divBdr>
            <w:top w:val="none" w:sz="0" w:space="0" w:color="auto"/>
            <w:left w:val="none" w:sz="0" w:space="0" w:color="auto"/>
            <w:bottom w:val="none" w:sz="0" w:space="0" w:color="auto"/>
            <w:right w:val="none" w:sz="0" w:space="0" w:color="auto"/>
          </w:divBdr>
        </w:div>
        <w:div w:id="1783498943">
          <w:marLeft w:val="0"/>
          <w:marRight w:val="0"/>
          <w:marTop w:val="0"/>
          <w:marBottom w:val="0"/>
          <w:divBdr>
            <w:top w:val="none" w:sz="0" w:space="0" w:color="auto"/>
            <w:left w:val="none" w:sz="0" w:space="0" w:color="auto"/>
            <w:bottom w:val="none" w:sz="0" w:space="0" w:color="auto"/>
            <w:right w:val="none" w:sz="0" w:space="0" w:color="auto"/>
          </w:divBdr>
        </w:div>
        <w:div w:id="558446134">
          <w:marLeft w:val="0"/>
          <w:marRight w:val="0"/>
          <w:marTop w:val="0"/>
          <w:marBottom w:val="0"/>
          <w:divBdr>
            <w:top w:val="none" w:sz="0" w:space="0" w:color="auto"/>
            <w:left w:val="none" w:sz="0" w:space="0" w:color="auto"/>
            <w:bottom w:val="none" w:sz="0" w:space="0" w:color="auto"/>
            <w:right w:val="none" w:sz="0" w:space="0" w:color="auto"/>
          </w:divBdr>
        </w:div>
        <w:div w:id="1419641441">
          <w:marLeft w:val="0"/>
          <w:marRight w:val="0"/>
          <w:marTop w:val="0"/>
          <w:marBottom w:val="0"/>
          <w:divBdr>
            <w:top w:val="none" w:sz="0" w:space="0" w:color="auto"/>
            <w:left w:val="none" w:sz="0" w:space="0" w:color="auto"/>
            <w:bottom w:val="none" w:sz="0" w:space="0" w:color="auto"/>
            <w:right w:val="none" w:sz="0" w:space="0" w:color="auto"/>
          </w:divBdr>
        </w:div>
        <w:div w:id="1150902325">
          <w:marLeft w:val="0"/>
          <w:marRight w:val="0"/>
          <w:marTop w:val="0"/>
          <w:marBottom w:val="0"/>
          <w:divBdr>
            <w:top w:val="none" w:sz="0" w:space="0" w:color="auto"/>
            <w:left w:val="none" w:sz="0" w:space="0" w:color="auto"/>
            <w:bottom w:val="none" w:sz="0" w:space="0" w:color="auto"/>
            <w:right w:val="none" w:sz="0" w:space="0" w:color="auto"/>
          </w:divBdr>
        </w:div>
        <w:div w:id="1661618806">
          <w:marLeft w:val="0"/>
          <w:marRight w:val="0"/>
          <w:marTop w:val="0"/>
          <w:marBottom w:val="0"/>
          <w:divBdr>
            <w:top w:val="none" w:sz="0" w:space="0" w:color="auto"/>
            <w:left w:val="none" w:sz="0" w:space="0" w:color="auto"/>
            <w:bottom w:val="none" w:sz="0" w:space="0" w:color="auto"/>
            <w:right w:val="none" w:sz="0" w:space="0" w:color="auto"/>
          </w:divBdr>
        </w:div>
        <w:div w:id="974480945">
          <w:marLeft w:val="0"/>
          <w:marRight w:val="0"/>
          <w:marTop w:val="0"/>
          <w:marBottom w:val="0"/>
          <w:divBdr>
            <w:top w:val="none" w:sz="0" w:space="0" w:color="auto"/>
            <w:left w:val="none" w:sz="0" w:space="0" w:color="auto"/>
            <w:bottom w:val="none" w:sz="0" w:space="0" w:color="auto"/>
            <w:right w:val="none" w:sz="0" w:space="0" w:color="auto"/>
          </w:divBdr>
        </w:div>
        <w:div w:id="191918760">
          <w:marLeft w:val="0"/>
          <w:marRight w:val="0"/>
          <w:marTop w:val="0"/>
          <w:marBottom w:val="0"/>
          <w:divBdr>
            <w:top w:val="none" w:sz="0" w:space="0" w:color="auto"/>
            <w:left w:val="none" w:sz="0" w:space="0" w:color="auto"/>
            <w:bottom w:val="none" w:sz="0" w:space="0" w:color="auto"/>
            <w:right w:val="none" w:sz="0" w:space="0" w:color="auto"/>
          </w:divBdr>
        </w:div>
        <w:div w:id="968515110">
          <w:marLeft w:val="0"/>
          <w:marRight w:val="0"/>
          <w:marTop w:val="0"/>
          <w:marBottom w:val="0"/>
          <w:divBdr>
            <w:top w:val="none" w:sz="0" w:space="0" w:color="auto"/>
            <w:left w:val="none" w:sz="0" w:space="0" w:color="auto"/>
            <w:bottom w:val="none" w:sz="0" w:space="0" w:color="auto"/>
            <w:right w:val="none" w:sz="0" w:space="0" w:color="auto"/>
          </w:divBdr>
        </w:div>
        <w:div w:id="2085838443">
          <w:marLeft w:val="0"/>
          <w:marRight w:val="0"/>
          <w:marTop w:val="0"/>
          <w:marBottom w:val="0"/>
          <w:divBdr>
            <w:top w:val="none" w:sz="0" w:space="0" w:color="auto"/>
            <w:left w:val="none" w:sz="0" w:space="0" w:color="auto"/>
            <w:bottom w:val="none" w:sz="0" w:space="0" w:color="auto"/>
            <w:right w:val="none" w:sz="0" w:space="0" w:color="auto"/>
          </w:divBdr>
        </w:div>
        <w:div w:id="1382484141">
          <w:marLeft w:val="0"/>
          <w:marRight w:val="0"/>
          <w:marTop w:val="0"/>
          <w:marBottom w:val="0"/>
          <w:divBdr>
            <w:top w:val="none" w:sz="0" w:space="0" w:color="auto"/>
            <w:left w:val="none" w:sz="0" w:space="0" w:color="auto"/>
            <w:bottom w:val="none" w:sz="0" w:space="0" w:color="auto"/>
            <w:right w:val="none" w:sz="0" w:space="0" w:color="auto"/>
          </w:divBdr>
        </w:div>
        <w:div w:id="1477146550">
          <w:marLeft w:val="0"/>
          <w:marRight w:val="0"/>
          <w:marTop w:val="0"/>
          <w:marBottom w:val="0"/>
          <w:divBdr>
            <w:top w:val="none" w:sz="0" w:space="0" w:color="auto"/>
            <w:left w:val="none" w:sz="0" w:space="0" w:color="auto"/>
            <w:bottom w:val="none" w:sz="0" w:space="0" w:color="auto"/>
            <w:right w:val="none" w:sz="0" w:space="0" w:color="auto"/>
          </w:divBdr>
        </w:div>
        <w:div w:id="760181508">
          <w:marLeft w:val="0"/>
          <w:marRight w:val="0"/>
          <w:marTop w:val="0"/>
          <w:marBottom w:val="0"/>
          <w:divBdr>
            <w:top w:val="none" w:sz="0" w:space="0" w:color="auto"/>
            <w:left w:val="none" w:sz="0" w:space="0" w:color="auto"/>
            <w:bottom w:val="none" w:sz="0" w:space="0" w:color="auto"/>
            <w:right w:val="none" w:sz="0" w:space="0" w:color="auto"/>
          </w:divBdr>
        </w:div>
        <w:div w:id="493495394">
          <w:marLeft w:val="0"/>
          <w:marRight w:val="0"/>
          <w:marTop w:val="0"/>
          <w:marBottom w:val="0"/>
          <w:divBdr>
            <w:top w:val="none" w:sz="0" w:space="0" w:color="auto"/>
            <w:left w:val="none" w:sz="0" w:space="0" w:color="auto"/>
            <w:bottom w:val="none" w:sz="0" w:space="0" w:color="auto"/>
            <w:right w:val="none" w:sz="0" w:space="0" w:color="auto"/>
          </w:divBdr>
        </w:div>
        <w:div w:id="1446847546">
          <w:marLeft w:val="0"/>
          <w:marRight w:val="0"/>
          <w:marTop w:val="0"/>
          <w:marBottom w:val="0"/>
          <w:divBdr>
            <w:top w:val="none" w:sz="0" w:space="0" w:color="auto"/>
            <w:left w:val="none" w:sz="0" w:space="0" w:color="auto"/>
            <w:bottom w:val="none" w:sz="0" w:space="0" w:color="auto"/>
            <w:right w:val="none" w:sz="0" w:space="0" w:color="auto"/>
          </w:divBdr>
        </w:div>
        <w:div w:id="1790471932">
          <w:marLeft w:val="0"/>
          <w:marRight w:val="0"/>
          <w:marTop w:val="0"/>
          <w:marBottom w:val="0"/>
          <w:divBdr>
            <w:top w:val="none" w:sz="0" w:space="0" w:color="auto"/>
            <w:left w:val="none" w:sz="0" w:space="0" w:color="auto"/>
            <w:bottom w:val="none" w:sz="0" w:space="0" w:color="auto"/>
            <w:right w:val="none" w:sz="0" w:space="0" w:color="auto"/>
          </w:divBdr>
        </w:div>
        <w:div w:id="1756516179">
          <w:marLeft w:val="0"/>
          <w:marRight w:val="0"/>
          <w:marTop w:val="0"/>
          <w:marBottom w:val="0"/>
          <w:divBdr>
            <w:top w:val="none" w:sz="0" w:space="0" w:color="auto"/>
            <w:left w:val="none" w:sz="0" w:space="0" w:color="auto"/>
            <w:bottom w:val="none" w:sz="0" w:space="0" w:color="auto"/>
            <w:right w:val="none" w:sz="0" w:space="0" w:color="auto"/>
          </w:divBdr>
        </w:div>
        <w:div w:id="805900326">
          <w:marLeft w:val="0"/>
          <w:marRight w:val="0"/>
          <w:marTop w:val="0"/>
          <w:marBottom w:val="0"/>
          <w:divBdr>
            <w:top w:val="none" w:sz="0" w:space="0" w:color="auto"/>
            <w:left w:val="none" w:sz="0" w:space="0" w:color="auto"/>
            <w:bottom w:val="none" w:sz="0" w:space="0" w:color="auto"/>
            <w:right w:val="none" w:sz="0" w:space="0" w:color="auto"/>
          </w:divBdr>
        </w:div>
        <w:div w:id="130830546">
          <w:marLeft w:val="0"/>
          <w:marRight w:val="0"/>
          <w:marTop w:val="0"/>
          <w:marBottom w:val="0"/>
          <w:divBdr>
            <w:top w:val="none" w:sz="0" w:space="0" w:color="auto"/>
            <w:left w:val="none" w:sz="0" w:space="0" w:color="auto"/>
            <w:bottom w:val="none" w:sz="0" w:space="0" w:color="auto"/>
            <w:right w:val="none" w:sz="0" w:space="0" w:color="auto"/>
          </w:divBdr>
        </w:div>
        <w:div w:id="412163240">
          <w:marLeft w:val="0"/>
          <w:marRight w:val="0"/>
          <w:marTop w:val="0"/>
          <w:marBottom w:val="0"/>
          <w:divBdr>
            <w:top w:val="none" w:sz="0" w:space="0" w:color="auto"/>
            <w:left w:val="none" w:sz="0" w:space="0" w:color="auto"/>
            <w:bottom w:val="none" w:sz="0" w:space="0" w:color="auto"/>
            <w:right w:val="none" w:sz="0" w:space="0" w:color="auto"/>
          </w:divBdr>
        </w:div>
        <w:div w:id="1536427591">
          <w:marLeft w:val="0"/>
          <w:marRight w:val="0"/>
          <w:marTop w:val="0"/>
          <w:marBottom w:val="0"/>
          <w:divBdr>
            <w:top w:val="none" w:sz="0" w:space="0" w:color="auto"/>
            <w:left w:val="none" w:sz="0" w:space="0" w:color="auto"/>
            <w:bottom w:val="none" w:sz="0" w:space="0" w:color="auto"/>
            <w:right w:val="none" w:sz="0" w:space="0" w:color="auto"/>
          </w:divBdr>
        </w:div>
        <w:div w:id="1546870850">
          <w:marLeft w:val="0"/>
          <w:marRight w:val="0"/>
          <w:marTop w:val="0"/>
          <w:marBottom w:val="0"/>
          <w:divBdr>
            <w:top w:val="none" w:sz="0" w:space="0" w:color="auto"/>
            <w:left w:val="none" w:sz="0" w:space="0" w:color="auto"/>
            <w:bottom w:val="none" w:sz="0" w:space="0" w:color="auto"/>
            <w:right w:val="none" w:sz="0" w:space="0" w:color="auto"/>
          </w:divBdr>
        </w:div>
        <w:div w:id="1809081847">
          <w:marLeft w:val="0"/>
          <w:marRight w:val="0"/>
          <w:marTop w:val="0"/>
          <w:marBottom w:val="0"/>
          <w:divBdr>
            <w:top w:val="none" w:sz="0" w:space="0" w:color="auto"/>
            <w:left w:val="none" w:sz="0" w:space="0" w:color="auto"/>
            <w:bottom w:val="none" w:sz="0" w:space="0" w:color="auto"/>
            <w:right w:val="none" w:sz="0" w:space="0" w:color="auto"/>
          </w:divBdr>
        </w:div>
        <w:div w:id="1435711697">
          <w:marLeft w:val="0"/>
          <w:marRight w:val="0"/>
          <w:marTop w:val="0"/>
          <w:marBottom w:val="0"/>
          <w:divBdr>
            <w:top w:val="none" w:sz="0" w:space="0" w:color="auto"/>
            <w:left w:val="none" w:sz="0" w:space="0" w:color="auto"/>
            <w:bottom w:val="none" w:sz="0" w:space="0" w:color="auto"/>
            <w:right w:val="none" w:sz="0" w:space="0" w:color="auto"/>
          </w:divBdr>
        </w:div>
        <w:div w:id="874660972">
          <w:marLeft w:val="0"/>
          <w:marRight w:val="0"/>
          <w:marTop w:val="0"/>
          <w:marBottom w:val="0"/>
          <w:divBdr>
            <w:top w:val="none" w:sz="0" w:space="0" w:color="auto"/>
            <w:left w:val="none" w:sz="0" w:space="0" w:color="auto"/>
            <w:bottom w:val="none" w:sz="0" w:space="0" w:color="auto"/>
            <w:right w:val="none" w:sz="0" w:space="0" w:color="auto"/>
          </w:divBdr>
        </w:div>
        <w:div w:id="2008746370">
          <w:marLeft w:val="0"/>
          <w:marRight w:val="0"/>
          <w:marTop w:val="0"/>
          <w:marBottom w:val="0"/>
          <w:divBdr>
            <w:top w:val="none" w:sz="0" w:space="0" w:color="auto"/>
            <w:left w:val="none" w:sz="0" w:space="0" w:color="auto"/>
            <w:bottom w:val="none" w:sz="0" w:space="0" w:color="auto"/>
            <w:right w:val="none" w:sz="0" w:space="0" w:color="auto"/>
          </w:divBdr>
        </w:div>
        <w:div w:id="1071123314">
          <w:marLeft w:val="0"/>
          <w:marRight w:val="0"/>
          <w:marTop w:val="0"/>
          <w:marBottom w:val="0"/>
          <w:divBdr>
            <w:top w:val="none" w:sz="0" w:space="0" w:color="auto"/>
            <w:left w:val="none" w:sz="0" w:space="0" w:color="auto"/>
            <w:bottom w:val="none" w:sz="0" w:space="0" w:color="auto"/>
            <w:right w:val="none" w:sz="0" w:space="0" w:color="auto"/>
          </w:divBdr>
        </w:div>
        <w:div w:id="260140594">
          <w:marLeft w:val="0"/>
          <w:marRight w:val="0"/>
          <w:marTop w:val="0"/>
          <w:marBottom w:val="0"/>
          <w:divBdr>
            <w:top w:val="none" w:sz="0" w:space="0" w:color="auto"/>
            <w:left w:val="none" w:sz="0" w:space="0" w:color="auto"/>
            <w:bottom w:val="none" w:sz="0" w:space="0" w:color="auto"/>
            <w:right w:val="none" w:sz="0" w:space="0" w:color="auto"/>
          </w:divBdr>
        </w:div>
        <w:div w:id="222447469">
          <w:marLeft w:val="0"/>
          <w:marRight w:val="0"/>
          <w:marTop w:val="0"/>
          <w:marBottom w:val="0"/>
          <w:divBdr>
            <w:top w:val="none" w:sz="0" w:space="0" w:color="auto"/>
            <w:left w:val="none" w:sz="0" w:space="0" w:color="auto"/>
            <w:bottom w:val="none" w:sz="0" w:space="0" w:color="auto"/>
            <w:right w:val="none" w:sz="0" w:space="0" w:color="auto"/>
          </w:divBdr>
        </w:div>
        <w:div w:id="1093362397">
          <w:marLeft w:val="0"/>
          <w:marRight w:val="0"/>
          <w:marTop w:val="0"/>
          <w:marBottom w:val="0"/>
          <w:divBdr>
            <w:top w:val="none" w:sz="0" w:space="0" w:color="auto"/>
            <w:left w:val="none" w:sz="0" w:space="0" w:color="auto"/>
            <w:bottom w:val="none" w:sz="0" w:space="0" w:color="auto"/>
            <w:right w:val="none" w:sz="0" w:space="0" w:color="auto"/>
          </w:divBdr>
        </w:div>
        <w:div w:id="1290864770">
          <w:marLeft w:val="0"/>
          <w:marRight w:val="0"/>
          <w:marTop w:val="0"/>
          <w:marBottom w:val="0"/>
          <w:divBdr>
            <w:top w:val="none" w:sz="0" w:space="0" w:color="auto"/>
            <w:left w:val="none" w:sz="0" w:space="0" w:color="auto"/>
            <w:bottom w:val="none" w:sz="0" w:space="0" w:color="auto"/>
            <w:right w:val="none" w:sz="0" w:space="0" w:color="auto"/>
          </w:divBdr>
        </w:div>
        <w:div w:id="1543790328">
          <w:marLeft w:val="0"/>
          <w:marRight w:val="0"/>
          <w:marTop w:val="0"/>
          <w:marBottom w:val="0"/>
          <w:divBdr>
            <w:top w:val="none" w:sz="0" w:space="0" w:color="auto"/>
            <w:left w:val="none" w:sz="0" w:space="0" w:color="auto"/>
            <w:bottom w:val="none" w:sz="0" w:space="0" w:color="auto"/>
            <w:right w:val="none" w:sz="0" w:space="0" w:color="auto"/>
          </w:divBdr>
        </w:div>
        <w:div w:id="57094160">
          <w:marLeft w:val="0"/>
          <w:marRight w:val="0"/>
          <w:marTop w:val="0"/>
          <w:marBottom w:val="0"/>
          <w:divBdr>
            <w:top w:val="none" w:sz="0" w:space="0" w:color="auto"/>
            <w:left w:val="none" w:sz="0" w:space="0" w:color="auto"/>
            <w:bottom w:val="none" w:sz="0" w:space="0" w:color="auto"/>
            <w:right w:val="none" w:sz="0" w:space="0" w:color="auto"/>
          </w:divBdr>
        </w:div>
        <w:div w:id="1507597047">
          <w:marLeft w:val="0"/>
          <w:marRight w:val="0"/>
          <w:marTop w:val="0"/>
          <w:marBottom w:val="0"/>
          <w:divBdr>
            <w:top w:val="none" w:sz="0" w:space="0" w:color="auto"/>
            <w:left w:val="none" w:sz="0" w:space="0" w:color="auto"/>
            <w:bottom w:val="none" w:sz="0" w:space="0" w:color="auto"/>
            <w:right w:val="none" w:sz="0" w:space="0" w:color="auto"/>
          </w:divBdr>
        </w:div>
        <w:div w:id="1997877368">
          <w:marLeft w:val="0"/>
          <w:marRight w:val="0"/>
          <w:marTop w:val="0"/>
          <w:marBottom w:val="0"/>
          <w:divBdr>
            <w:top w:val="none" w:sz="0" w:space="0" w:color="auto"/>
            <w:left w:val="none" w:sz="0" w:space="0" w:color="auto"/>
            <w:bottom w:val="none" w:sz="0" w:space="0" w:color="auto"/>
            <w:right w:val="none" w:sz="0" w:space="0" w:color="auto"/>
          </w:divBdr>
        </w:div>
        <w:div w:id="70347664">
          <w:marLeft w:val="0"/>
          <w:marRight w:val="0"/>
          <w:marTop w:val="0"/>
          <w:marBottom w:val="0"/>
          <w:divBdr>
            <w:top w:val="none" w:sz="0" w:space="0" w:color="auto"/>
            <w:left w:val="none" w:sz="0" w:space="0" w:color="auto"/>
            <w:bottom w:val="none" w:sz="0" w:space="0" w:color="auto"/>
            <w:right w:val="none" w:sz="0" w:space="0" w:color="auto"/>
          </w:divBdr>
        </w:div>
        <w:div w:id="450713214">
          <w:marLeft w:val="0"/>
          <w:marRight w:val="0"/>
          <w:marTop w:val="0"/>
          <w:marBottom w:val="0"/>
          <w:divBdr>
            <w:top w:val="none" w:sz="0" w:space="0" w:color="auto"/>
            <w:left w:val="none" w:sz="0" w:space="0" w:color="auto"/>
            <w:bottom w:val="none" w:sz="0" w:space="0" w:color="auto"/>
            <w:right w:val="none" w:sz="0" w:space="0" w:color="auto"/>
          </w:divBdr>
        </w:div>
        <w:div w:id="1139104896">
          <w:marLeft w:val="0"/>
          <w:marRight w:val="0"/>
          <w:marTop w:val="0"/>
          <w:marBottom w:val="0"/>
          <w:divBdr>
            <w:top w:val="none" w:sz="0" w:space="0" w:color="auto"/>
            <w:left w:val="none" w:sz="0" w:space="0" w:color="auto"/>
            <w:bottom w:val="none" w:sz="0" w:space="0" w:color="auto"/>
            <w:right w:val="none" w:sz="0" w:space="0" w:color="auto"/>
          </w:divBdr>
        </w:div>
        <w:div w:id="1278296331">
          <w:marLeft w:val="0"/>
          <w:marRight w:val="0"/>
          <w:marTop w:val="0"/>
          <w:marBottom w:val="0"/>
          <w:divBdr>
            <w:top w:val="none" w:sz="0" w:space="0" w:color="auto"/>
            <w:left w:val="none" w:sz="0" w:space="0" w:color="auto"/>
            <w:bottom w:val="none" w:sz="0" w:space="0" w:color="auto"/>
            <w:right w:val="none" w:sz="0" w:space="0" w:color="auto"/>
          </w:divBdr>
        </w:div>
        <w:div w:id="1649162641">
          <w:marLeft w:val="0"/>
          <w:marRight w:val="0"/>
          <w:marTop w:val="0"/>
          <w:marBottom w:val="0"/>
          <w:divBdr>
            <w:top w:val="none" w:sz="0" w:space="0" w:color="auto"/>
            <w:left w:val="none" w:sz="0" w:space="0" w:color="auto"/>
            <w:bottom w:val="none" w:sz="0" w:space="0" w:color="auto"/>
            <w:right w:val="none" w:sz="0" w:space="0" w:color="auto"/>
          </w:divBdr>
        </w:div>
        <w:div w:id="2085754444">
          <w:marLeft w:val="0"/>
          <w:marRight w:val="0"/>
          <w:marTop w:val="0"/>
          <w:marBottom w:val="0"/>
          <w:divBdr>
            <w:top w:val="none" w:sz="0" w:space="0" w:color="auto"/>
            <w:left w:val="none" w:sz="0" w:space="0" w:color="auto"/>
            <w:bottom w:val="none" w:sz="0" w:space="0" w:color="auto"/>
            <w:right w:val="none" w:sz="0" w:space="0" w:color="auto"/>
          </w:divBdr>
        </w:div>
        <w:div w:id="1784687299">
          <w:marLeft w:val="0"/>
          <w:marRight w:val="0"/>
          <w:marTop w:val="0"/>
          <w:marBottom w:val="0"/>
          <w:divBdr>
            <w:top w:val="none" w:sz="0" w:space="0" w:color="auto"/>
            <w:left w:val="none" w:sz="0" w:space="0" w:color="auto"/>
            <w:bottom w:val="none" w:sz="0" w:space="0" w:color="auto"/>
            <w:right w:val="none" w:sz="0" w:space="0" w:color="auto"/>
          </w:divBdr>
        </w:div>
        <w:div w:id="251210032">
          <w:marLeft w:val="0"/>
          <w:marRight w:val="0"/>
          <w:marTop w:val="0"/>
          <w:marBottom w:val="0"/>
          <w:divBdr>
            <w:top w:val="none" w:sz="0" w:space="0" w:color="auto"/>
            <w:left w:val="none" w:sz="0" w:space="0" w:color="auto"/>
            <w:bottom w:val="none" w:sz="0" w:space="0" w:color="auto"/>
            <w:right w:val="none" w:sz="0" w:space="0" w:color="auto"/>
          </w:divBdr>
        </w:div>
        <w:div w:id="872306517">
          <w:marLeft w:val="0"/>
          <w:marRight w:val="0"/>
          <w:marTop w:val="0"/>
          <w:marBottom w:val="0"/>
          <w:divBdr>
            <w:top w:val="none" w:sz="0" w:space="0" w:color="auto"/>
            <w:left w:val="none" w:sz="0" w:space="0" w:color="auto"/>
            <w:bottom w:val="none" w:sz="0" w:space="0" w:color="auto"/>
            <w:right w:val="none" w:sz="0" w:space="0" w:color="auto"/>
          </w:divBdr>
        </w:div>
        <w:div w:id="1821849821">
          <w:marLeft w:val="0"/>
          <w:marRight w:val="0"/>
          <w:marTop w:val="0"/>
          <w:marBottom w:val="0"/>
          <w:divBdr>
            <w:top w:val="none" w:sz="0" w:space="0" w:color="auto"/>
            <w:left w:val="none" w:sz="0" w:space="0" w:color="auto"/>
            <w:bottom w:val="none" w:sz="0" w:space="0" w:color="auto"/>
            <w:right w:val="none" w:sz="0" w:space="0" w:color="auto"/>
          </w:divBdr>
        </w:div>
        <w:div w:id="278491984">
          <w:marLeft w:val="0"/>
          <w:marRight w:val="0"/>
          <w:marTop w:val="0"/>
          <w:marBottom w:val="0"/>
          <w:divBdr>
            <w:top w:val="none" w:sz="0" w:space="0" w:color="auto"/>
            <w:left w:val="none" w:sz="0" w:space="0" w:color="auto"/>
            <w:bottom w:val="none" w:sz="0" w:space="0" w:color="auto"/>
            <w:right w:val="none" w:sz="0" w:space="0" w:color="auto"/>
          </w:divBdr>
        </w:div>
        <w:div w:id="1676566999">
          <w:marLeft w:val="0"/>
          <w:marRight w:val="0"/>
          <w:marTop w:val="0"/>
          <w:marBottom w:val="0"/>
          <w:divBdr>
            <w:top w:val="none" w:sz="0" w:space="0" w:color="auto"/>
            <w:left w:val="none" w:sz="0" w:space="0" w:color="auto"/>
            <w:bottom w:val="none" w:sz="0" w:space="0" w:color="auto"/>
            <w:right w:val="none" w:sz="0" w:space="0" w:color="auto"/>
          </w:divBdr>
        </w:div>
        <w:div w:id="291328661">
          <w:marLeft w:val="0"/>
          <w:marRight w:val="0"/>
          <w:marTop w:val="0"/>
          <w:marBottom w:val="0"/>
          <w:divBdr>
            <w:top w:val="none" w:sz="0" w:space="0" w:color="auto"/>
            <w:left w:val="none" w:sz="0" w:space="0" w:color="auto"/>
            <w:bottom w:val="none" w:sz="0" w:space="0" w:color="auto"/>
            <w:right w:val="none" w:sz="0" w:space="0" w:color="auto"/>
          </w:divBdr>
        </w:div>
        <w:div w:id="1250121215">
          <w:marLeft w:val="0"/>
          <w:marRight w:val="0"/>
          <w:marTop w:val="0"/>
          <w:marBottom w:val="0"/>
          <w:divBdr>
            <w:top w:val="none" w:sz="0" w:space="0" w:color="auto"/>
            <w:left w:val="none" w:sz="0" w:space="0" w:color="auto"/>
            <w:bottom w:val="none" w:sz="0" w:space="0" w:color="auto"/>
            <w:right w:val="none" w:sz="0" w:space="0" w:color="auto"/>
          </w:divBdr>
        </w:div>
        <w:div w:id="854343789">
          <w:marLeft w:val="0"/>
          <w:marRight w:val="0"/>
          <w:marTop w:val="0"/>
          <w:marBottom w:val="0"/>
          <w:divBdr>
            <w:top w:val="none" w:sz="0" w:space="0" w:color="auto"/>
            <w:left w:val="none" w:sz="0" w:space="0" w:color="auto"/>
            <w:bottom w:val="none" w:sz="0" w:space="0" w:color="auto"/>
            <w:right w:val="none" w:sz="0" w:space="0" w:color="auto"/>
          </w:divBdr>
        </w:div>
        <w:div w:id="555313351">
          <w:marLeft w:val="0"/>
          <w:marRight w:val="0"/>
          <w:marTop w:val="0"/>
          <w:marBottom w:val="0"/>
          <w:divBdr>
            <w:top w:val="none" w:sz="0" w:space="0" w:color="auto"/>
            <w:left w:val="none" w:sz="0" w:space="0" w:color="auto"/>
            <w:bottom w:val="none" w:sz="0" w:space="0" w:color="auto"/>
            <w:right w:val="none" w:sz="0" w:space="0" w:color="auto"/>
          </w:divBdr>
        </w:div>
        <w:div w:id="1301227146">
          <w:marLeft w:val="0"/>
          <w:marRight w:val="0"/>
          <w:marTop w:val="0"/>
          <w:marBottom w:val="0"/>
          <w:divBdr>
            <w:top w:val="none" w:sz="0" w:space="0" w:color="auto"/>
            <w:left w:val="none" w:sz="0" w:space="0" w:color="auto"/>
            <w:bottom w:val="none" w:sz="0" w:space="0" w:color="auto"/>
            <w:right w:val="none" w:sz="0" w:space="0" w:color="auto"/>
          </w:divBdr>
        </w:div>
        <w:div w:id="323970379">
          <w:marLeft w:val="0"/>
          <w:marRight w:val="0"/>
          <w:marTop w:val="0"/>
          <w:marBottom w:val="0"/>
          <w:divBdr>
            <w:top w:val="none" w:sz="0" w:space="0" w:color="auto"/>
            <w:left w:val="none" w:sz="0" w:space="0" w:color="auto"/>
            <w:bottom w:val="none" w:sz="0" w:space="0" w:color="auto"/>
            <w:right w:val="none" w:sz="0" w:space="0" w:color="auto"/>
          </w:divBdr>
        </w:div>
        <w:div w:id="388193735">
          <w:marLeft w:val="0"/>
          <w:marRight w:val="0"/>
          <w:marTop w:val="0"/>
          <w:marBottom w:val="0"/>
          <w:divBdr>
            <w:top w:val="none" w:sz="0" w:space="0" w:color="auto"/>
            <w:left w:val="none" w:sz="0" w:space="0" w:color="auto"/>
            <w:bottom w:val="none" w:sz="0" w:space="0" w:color="auto"/>
            <w:right w:val="none" w:sz="0" w:space="0" w:color="auto"/>
          </w:divBdr>
        </w:div>
        <w:div w:id="1195726118">
          <w:marLeft w:val="0"/>
          <w:marRight w:val="0"/>
          <w:marTop w:val="0"/>
          <w:marBottom w:val="0"/>
          <w:divBdr>
            <w:top w:val="none" w:sz="0" w:space="0" w:color="auto"/>
            <w:left w:val="none" w:sz="0" w:space="0" w:color="auto"/>
            <w:bottom w:val="none" w:sz="0" w:space="0" w:color="auto"/>
            <w:right w:val="none" w:sz="0" w:space="0" w:color="auto"/>
          </w:divBdr>
        </w:div>
        <w:div w:id="1038898252">
          <w:marLeft w:val="0"/>
          <w:marRight w:val="0"/>
          <w:marTop w:val="0"/>
          <w:marBottom w:val="0"/>
          <w:divBdr>
            <w:top w:val="none" w:sz="0" w:space="0" w:color="auto"/>
            <w:left w:val="none" w:sz="0" w:space="0" w:color="auto"/>
            <w:bottom w:val="none" w:sz="0" w:space="0" w:color="auto"/>
            <w:right w:val="none" w:sz="0" w:space="0" w:color="auto"/>
          </w:divBdr>
        </w:div>
        <w:div w:id="1996764215">
          <w:marLeft w:val="0"/>
          <w:marRight w:val="0"/>
          <w:marTop w:val="0"/>
          <w:marBottom w:val="0"/>
          <w:divBdr>
            <w:top w:val="none" w:sz="0" w:space="0" w:color="auto"/>
            <w:left w:val="none" w:sz="0" w:space="0" w:color="auto"/>
            <w:bottom w:val="none" w:sz="0" w:space="0" w:color="auto"/>
            <w:right w:val="none" w:sz="0" w:space="0" w:color="auto"/>
          </w:divBdr>
        </w:div>
        <w:div w:id="920022198">
          <w:marLeft w:val="0"/>
          <w:marRight w:val="0"/>
          <w:marTop w:val="0"/>
          <w:marBottom w:val="0"/>
          <w:divBdr>
            <w:top w:val="none" w:sz="0" w:space="0" w:color="auto"/>
            <w:left w:val="none" w:sz="0" w:space="0" w:color="auto"/>
            <w:bottom w:val="none" w:sz="0" w:space="0" w:color="auto"/>
            <w:right w:val="none" w:sz="0" w:space="0" w:color="auto"/>
          </w:divBdr>
        </w:div>
        <w:div w:id="660158391">
          <w:marLeft w:val="0"/>
          <w:marRight w:val="0"/>
          <w:marTop w:val="0"/>
          <w:marBottom w:val="0"/>
          <w:divBdr>
            <w:top w:val="none" w:sz="0" w:space="0" w:color="auto"/>
            <w:left w:val="none" w:sz="0" w:space="0" w:color="auto"/>
            <w:bottom w:val="none" w:sz="0" w:space="0" w:color="auto"/>
            <w:right w:val="none" w:sz="0" w:space="0" w:color="auto"/>
          </w:divBdr>
        </w:div>
        <w:div w:id="3636383">
          <w:marLeft w:val="0"/>
          <w:marRight w:val="0"/>
          <w:marTop w:val="0"/>
          <w:marBottom w:val="0"/>
          <w:divBdr>
            <w:top w:val="none" w:sz="0" w:space="0" w:color="auto"/>
            <w:left w:val="none" w:sz="0" w:space="0" w:color="auto"/>
            <w:bottom w:val="none" w:sz="0" w:space="0" w:color="auto"/>
            <w:right w:val="none" w:sz="0" w:space="0" w:color="auto"/>
          </w:divBdr>
        </w:div>
        <w:div w:id="10689959">
          <w:marLeft w:val="0"/>
          <w:marRight w:val="0"/>
          <w:marTop w:val="0"/>
          <w:marBottom w:val="0"/>
          <w:divBdr>
            <w:top w:val="none" w:sz="0" w:space="0" w:color="auto"/>
            <w:left w:val="none" w:sz="0" w:space="0" w:color="auto"/>
            <w:bottom w:val="none" w:sz="0" w:space="0" w:color="auto"/>
            <w:right w:val="none" w:sz="0" w:space="0" w:color="auto"/>
          </w:divBdr>
        </w:div>
        <w:div w:id="473956951">
          <w:marLeft w:val="0"/>
          <w:marRight w:val="0"/>
          <w:marTop w:val="0"/>
          <w:marBottom w:val="0"/>
          <w:divBdr>
            <w:top w:val="none" w:sz="0" w:space="0" w:color="auto"/>
            <w:left w:val="none" w:sz="0" w:space="0" w:color="auto"/>
            <w:bottom w:val="none" w:sz="0" w:space="0" w:color="auto"/>
            <w:right w:val="none" w:sz="0" w:space="0" w:color="auto"/>
          </w:divBdr>
        </w:div>
        <w:div w:id="1104114816">
          <w:marLeft w:val="0"/>
          <w:marRight w:val="0"/>
          <w:marTop w:val="0"/>
          <w:marBottom w:val="0"/>
          <w:divBdr>
            <w:top w:val="none" w:sz="0" w:space="0" w:color="auto"/>
            <w:left w:val="none" w:sz="0" w:space="0" w:color="auto"/>
            <w:bottom w:val="none" w:sz="0" w:space="0" w:color="auto"/>
            <w:right w:val="none" w:sz="0" w:space="0" w:color="auto"/>
          </w:divBdr>
        </w:div>
        <w:div w:id="38013388">
          <w:marLeft w:val="0"/>
          <w:marRight w:val="0"/>
          <w:marTop w:val="0"/>
          <w:marBottom w:val="0"/>
          <w:divBdr>
            <w:top w:val="none" w:sz="0" w:space="0" w:color="auto"/>
            <w:left w:val="none" w:sz="0" w:space="0" w:color="auto"/>
            <w:bottom w:val="none" w:sz="0" w:space="0" w:color="auto"/>
            <w:right w:val="none" w:sz="0" w:space="0" w:color="auto"/>
          </w:divBdr>
        </w:div>
        <w:div w:id="1820532105">
          <w:marLeft w:val="0"/>
          <w:marRight w:val="0"/>
          <w:marTop w:val="0"/>
          <w:marBottom w:val="0"/>
          <w:divBdr>
            <w:top w:val="none" w:sz="0" w:space="0" w:color="auto"/>
            <w:left w:val="none" w:sz="0" w:space="0" w:color="auto"/>
            <w:bottom w:val="none" w:sz="0" w:space="0" w:color="auto"/>
            <w:right w:val="none" w:sz="0" w:space="0" w:color="auto"/>
          </w:divBdr>
        </w:div>
        <w:div w:id="707492822">
          <w:marLeft w:val="0"/>
          <w:marRight w:val="0"/>
          <w:marTop w:val="0"/>
          <w:marBottom w:val="0"/>
          <w:divBdr>
            <w:top w:val="none" w:sz="0" w:space="0" w:color="auto"/>
            <w:left w:val="none" w:sz="0" w:space="0" w:color="auto"/>
            <w:bottom w:val="none" w:sz="0" w:space="0" w:color="auto"/>
            <w:right w:val="none" w:sz="0" w:space="0" w:color="auto"/>
          </w:divBdr>
        </w:div>
        <w:div w:id="2136412599">
          <w:marLeft w:val="0"/>
          <w:marRight w:val="0"/>
          <w:marTop w:val="0"/>
          <w:marBottom w:val="0"/>
          <w:divBdr>
            <w:top w:val="none" w:sz="0" w:space="0" w:color="auto"/>
            <w:left w:val="none" w:sz="0" w:space="0" w:color="auto"/>
            <w:bottom w:val="none" w:sz="0" w:space="0" w:color="auto"/>
            <w:right w:val="none" w:sz="0" w:space="0" w:color="auto"/>
          </w:divBdr>
        </w:div>
        <w:div w:id="703596619">
          <w:marLeft w:val="0"/>
          <w:marRight w:val="0"/>
          <w:marTop w:val="0"/>
          <w:marBottom w:val="0"/>
          <w:divBdr>
            <w:top w:val="none" w:sz="0" w:space="0" w:color="auto"/>
            <w:left w:val="none" w:sz="0" w:space="0" w:color="auto"/>
            <w:bottom w:val="none" w:sz="0" w:space="0" w:color="auto"/>
            <w:right w:val="none" w:sz="0" w:space="0" w:color="auto"/>
          </w:divBdr>
        </w:div>
        <w:div w:id="914512377">
          <w:marLeft w:val="0"/>
          <w:marRight w:val="0"/>
          <w:marTop w:val="0"/>
          <w:marBottom w:val="0"/>
          <w:divBdr>
            <w:top w:val="none" w:sz="0" w:space="0" w:color="auto"/>
            <w:left w:val="none" w:sz="0" w:space="0" w:color="auto"/>
            <w:bottom w:val="none" w:sz="0" w:space="0" w:color="auto"/>
            <w:right w:val="none" w:sz="0" w:space="0" w:color="auto"/>
          </w:divBdr>
        </w:div>
        <w:div w:id="1089427098">
          <w:marLeft w:val="0"/>
          <w:marRight w:val="0"/>
          <w:marTop w:val="0"/>
          <w:marBottom w:val="0"/>
          <w:divBdr>
            <w:top w:val="none" w:sz="0" w:space="0" w:color="auto"/>
            <w:left w:val="none" w:sz="0" w:space="0" w:color="auto"/>
            <w:bottom w:val="none" w:sz="0" w:space="0" w:color="auto"/>
            <w:right w:val="none" w:sz="0" w:space="0" w:color="auto"/>
          </w:divBdr>
        </w:div>
        <w:div w:id="1865290772">
          <w:marLeft w:val="0"/>
          <w:marRight w:val="0"/>
          <w:marTop w:val="0"/>
          <w:marBottom w:val="0"/>
          <w:divBdr>
            <w:top w:val="none" w:sz="0" w:space="0" w:color="auto"/>
            <w:left w:val="none" w:sz="0" w:space="0" w:color="auto"/>
            <w:bottom w:val="none" w:sz="0" w:space="0" w:color="auto"/>
            <w:right w:val="none" w:sz="0" w:space="0" w:color="auto"/>
          </w:divBdr>
        </w:div>
        <w:div w:id="1642073665">
          <w:marLeft w:val="0"/>
          <w:marRight w:val="0"/>
          <w:marTop w:val="0"/>
          <w:marBottom w:val="0"/>
          <w:divBdr>
            <w:top w:val="none" w:sz="0" w:space="0" w:color="auto"/>
            <w:left w:val="none" w:sz="0" w:space="0" w:color="auto"/>
            <w:bottom w:val="none" w:sz="0" w:space="0" w:color="auto"/>
            <w:right w:val="none" w:sz="0" w:space="0" w:color="auto"/>
          </w:divBdr>
        </w:div>
        <w:div w:id="1582565635">
          <w:marLeft w:val="0"/>
          <w:marRight w:val="0"/>
          <w:marTop w:val="0"/>
          <w:marBottom w:val="0"/>
          <w:divBdr>
            <w:top w:val="none" w:sz="0" w:space="0" w:color="auto"/>
            <w:left w:val="none" w:sz="0" w:space="0" w:color="auto"/>
            <w:bottom w:val="none" w:sz="0" w:space="0" w:color="auto"/>
            <w:right w:val="none" w:sz="0" w:space="0" w:color="auto"/>
          </w:divBdr>
        </w:div>
        <w:div w:id="912661084">
          <w:marLeft w:val="0"/>
          <w:marRight w:val="0"/>
          <w:marTop w:val="0"/>
          <w:marBottom w:val="0"/>
          <w:divBdr>
            <w:top w:val="none" w:sz="0" w:space="0" w:color="auto"/>
            <w:left w:val="none" w:sz="0" w:space="0" w:color="auto"/>
            <w:bottom w:val="none" w:sz="0" w:space="0" w:color="auto"/>
            <w:right w:val="none" w:sz="0" w:space="0" w:color="auto"/>
          </w:divBdr>
        </w:div>
        <w:div w:id="1383288676">
          <w:marLeft w:val="0"/>
          <w:marRight w:val="0"/>
          <w:marTop w:val="0"/>
          <w:marBottom w:val="0"/>
          <w:divBdr>
            <w:top w:val="none" w:sz="0" w:space="0" w:color="auto"/>
            <w:left w:val="none" w:sz="0" w:space="0" w:color="auto"/>
            <w:bottom w:val="none" w:sz="0" w:space="0" w:color="auto"/>
            <w:right w:val="none" w:sz="0" w:space="0" w:color="auto"/>
          </w:divBdr>
        </w:div>
        <w:div w:id="1597329408">
          <w:marLeft w:val="0"/>
          <w:marRight w:val="0"/>
          <w:marTop w:val="0"/>
          <w:marBottom w:val="0"/>
          <w:divBdr>
            <w:top w:val="none" w:sz="0" w:space="0" w:color="auto"/>
            <w:left w:val="none" w:sz="0" w:space="0" w:color="auto"/>
            <w:bottom w:val="none" w:sz="0" w:space="0" w:color="auto"/>
            <w:right w:val="none" w:sz="0" w:space="0" w:color="auto"/>
          </w:divBdr>
        </w:div>
        <w:div w:id="526065903">
          <w:marLeft w:val="0"/>
          <w:marRight w:val="0"/>
          <w:marTop w:val="0"/>
          <w:marBottom w:val="0"/>
          <w:divBdr>
            <w:top w:val="none" w:sz="0" w:space="0" w:color="auto"/>
            <w:left w:val="none" w:sz="0" w:space="0" w:color="auto"/>
            <w:bottom w:val="none" w:sz="0" w:space="0" w:color="auto"/>
            <w:right w:val="none" w:sz="0" w:space="0" w:color="auto"/>
          </w:divBdr>
        </w:div>
        <w:div w:id="2064206859">
          <w:marLeft w:val="0"/>
          <w:marRight w:val="0"/>
          <w:marTop w:val="0"/>
          <w:marBottom w:val="0"/>
          <w:divBdr>
            <w:top w:val="none" w:sz="0" w:space="0" w:color="auto"/>
            <w:left w:val="none" w:sz="0" w:space="0" w:color="auto"/>
            <w:bottom w:val="none" w:sz="0" w:space="0" w:color="auto"/>
            <w:right w:val="none" w:sz="0" w:space="0" w:color="auto"/>
          </w:divBdr>
        </w:div>
        <w:div w:id="1590964852">
          <w:marLeft w:val="0"/>
          <w:marRight w:val="0"/>
          <w:marTop w:val="0"/>
          <w:marBottom w:val="0"/>
          <w:divBdr>
            <w:top w:val="none" w:sz="0" w:space="0" w:color="auto"/>
            <w:left w:val="none" w:sz="0" w:space="0" w:color="auto"/>
            <w:bottom w:val="none" w:sz="0" w:space="0" w:color="auto"/>
            <w:right w:val="none" w:sz="0" w:space="0" w:color="auto"/>
          </w:divBdr>
        </w:div>
        <w:div w:id="375662823">
          <w:marLeft w:val="0"/>
          <w:marRight w:val="0"/>
          <w:marTop w:val="0"/>
          <w:marBottom w:val="0"/>
          <w:divBdr>
            <w:top w:val="none" w:sz="0" w:space="0" w:color="auto"/>
            <w:left w:val="none" w:sz="0" w:space="0" w:color="auto"/>
            <w:bottom w:val="none" w:sz="0" w:space="0" w:color="auto"/>
            <w:right w:val="none" w:sz="0" w:space="0" w:color="auto"/>
          </w:divBdr>
        </w:div>
        <w:div w:id="1083726603">
          <w:marLeft w:val="0"/>
          <w:marRight w:val="0"/>
          <w:marTop w:val="0"/>
          <w:marBottom w:val="0"/>
          <w:divBdr>
            <w:top w:val="none" w:sz="0" w:space="0" w:color="auto"/>
            <w:left w:val="none" w:sz="0" w:space="0" w:color="auto"/>
            <w:bottom w:val="none" w:sz="0" w:space="0" w:color="auto"/>
            <w:right w:val="none" w:sz="0" w:space="0" w:color="auto"/>
          </w:divBdr>
        </w:div>
        <w:div w:id="1506440707">
          <w:marLeft w:val="0"/>
          <w:marRight w:val="0"/>
          <w:marTop w:val="0"/>
          <w:marBottom w:val="0"/>
          <w:divBdr>
            <w:top w:val="none" w:sz="0" w:space="0" w:color="auto"/>
            <w:left w:val="none" w:sz="0" w:space="0" w:color="auto"/>
            <w:bottom w:val="none" w:sz="0" w:space="0" w:color="auto"/>
            <w:right w:val="none" w:sz="0" w:space="0" w:color="auto"/>
          </w:divBdr>
        </w:div>
        <w:div w:id="2023436633">
          <w:marLeft w:val="0"/>
          <w:marRight w:val="0"/>
          <w:marTop w:val="0"/>
          <w:marBottom w:val="0"/>
          <w:divBdr>
            <w:top w:val="none" w:sz="0" w:space="0" w:color="auto"/>
            <w:left w:val="none" w:sz="0" w:space="0" w:color="auto"/>
            <w:bottom w:val="none" w:sz="0" w:space="0" w:color="auto"/>
            <w:right w:val="none" w:sz="0" w:space="0" w:color="auto"/>
          </w:divBdr>
        </w:div>
        <w:div w:id="984285250">
          <w:marLeft w:val="0"/>
          <w:marRight w:val="0"/>
          <w:marTop w:val="0"/>
          <w:marBottom w:val="0"/>
          <w:divBdr>
            <w:top w:val="none" w:sz="0" w:space="0" w:color="auto"/>
            <w:left w:val="none" w:sz="0" w:space="0" w:color="auto"/>
            <w:bottom w:val="none" w:sz="0" w:space="0" w:color="auto"/>
            <w:right w:val="none" w:sz="0" w:space="0" w:color="auto"/>
          </w:divBdr>
        </w:div>
        <w:div w:id="1961255380">
          <w:marLeft w:val="0"/>
          <w:marRight w:val="0"/>
          <w:marTop w:val="0"/>
          <w:marBottom w:val="0"/>
          <w:divBdr>
            <w:top w:val="none" w:sz="0" w:space="0" w:color="auto"/>
            <w:left w:val="none" w:sz="0" w:space="0" w:color="auto"/>
            <w:bottom w:val="none" w:sz="0" w:space="0" w:color="auto"/>
            <w:right w:val="none" w:sz="0" w:space="0" w:color="auto"/>
          </w:divBdr>
        </w:div>
        <w:div w:id="438766847">
          <w:marLeft w:val="0"/>
          <w:marRight w:val="0"/>
          <w:marTop w:val="0"/>
          <w:marBottom w:val="0"/>
          <w:divBdr>
            <w:top w:val="none" w:sz="0" w:space="0" w:color="auto"/>
            <w:left w:val="none" w:sz="0" w:space="0" w:color="auto"/>
            <w:bottom w:val="none" w:sz="0" w:space="0" w:color="auto"/>
            <w:right w:val="none" w:sz="0" w:space="0" w:color="auto"/>
          </w:divBdr>
        </w:div>
        <w:div w:id="712271962">
          <w:marLeft w:val="0"/>
          <w:marRight w:val="0"/>
          <w:marTop w:val="0"/>
          <w:marBottom w:val="0"/>
          <w:divBdr>
            <w:top w:val="none" w:sz="0" w:space="0" w:color="auto"/>
            <w:left w:val="none" w:sz="0" w:space="0" w:color="auto"/>
            <w:bottom w:val="none" w:sz="0" w:space="0" w:color="auto"/>
            <w:right w:val="none" w:sz="0" w:space="0" w:color="auto"/>
          </w:divBdr>
        </w:div>
        <w:div w:id="1693264504">
          <w:marLeft w:val="0"/>
          <w:marRight w:val="0"/>
          <w:marTop w:val="0"/>
          <w:marBottom w:val="0"/>
          <w:divBdr>
            <w:top w:val="none" w:sz="0" w:space="0" w:color="auto"/>
            <w:left w:val="none" w:sz="0" w:space="0" w:color="auto"/>
            <w:bottom w:val="none" w:sz="0" w:space="0" w:color="auto"/>
            <w:right w:val="none" w:sz="0" w:space="0" w:color="auto"/>
          </w:divBdr>
        </w:div>
        <w:div w:id="1135946274">
          <w:marLeft w:val="0"/>
          <w:marRight w:val="0"/>
          <w:marTop w:val="0"/>
          <w:marBottom w:val="0"/>
          <w:divBdr>
            <w:top w:val="none" w:sz="0" w:space="0" w:color="auto"/>
            <w:left w:val="none" w:sz="0" w:space="0" w:color="auto"/>
            <w:bottom w:val="none" w:sz="0" w:space="0" w:color="auto"/>
            <w:right w:val="none" w:sz="0" w:space="0" w:color="auto"/>
          </w:divBdr>
        </w:div>
        <w:div w:id="1714305738">
          <w:marLeft w:val="0"/>
          <w:marRight w:val="0"/>
          <w:marTop w:val="0"/>
          <w:marBottom w:val="0"/>
          <w:divBdr>
            <w:top w:val="none" w:sz="0" w:space="0" w:color="auto"/>
            <w:left w:val="none" w:sz="0" w:space="0" w:color="auto"/>
            <w:bottom w:val="none" w:sz="0" w:space="0" w:color="auto"/>
            <w:right w:val="none" w:sz="0" w:space="0" w:color="auto"/>
          </w:divBdr>
        </w:div>
        <w:div w:id="2106923248">
          <w:marLeft w:val="0"/>
          <w:marRight w:val="0"/>
          <w:marTop w:val="0"/>
          <w:marBottom w:val="0"/>
          <w:divBdr>
            <w:top w:val="none" w:sz="0" w:space="0" w:color="auto"/>
            <w:left w:val="none" w:sz="0" w:space="0" w:color="auto"/>
            <w:bottom w:val="none" w:sz="0" w:space="0" w:color="auto"/>
            <w:right w:val="none" w:sz="0" w:space="0" w:color="auto"/>
          </w:divBdr>
        </w:div>
        <w:div w:id="1218932842">
          <w:marLeft w:val="0"/>
          <w:marRight w:val="0"/>
          <w:marTop w:val="0"/>
          <w:marBottom w:val="0"/>
          <w:divBdr>
            <w:top w:val="none" w:sz="0" w:space="0" w:color="auto"/>
            <w:left w:val="none" w:sz="0" w:space="0" w:color="auto"/>
            <w:bottom w:val="none" w:sz="0" w:space="0" w:color="auto"/>
            <w:right w:val="none" w:sz="0" w:space="0" w:color="auto"/>
          </w:divBdr>
        </w:div>
        <w:div w:id="1167138374">
          <w:marLeft w:val="0"/>
          <w:marRight w:val="0"/>
          <w:marTop w:val="0"/>
          <w:marBottom w:val="0"/>
          <w:divBdr>
            <w:top w:val="none" w:sz="0" w:space="0" w:color="auto"/>
            <w:left w:val="none" w:sz="0" w:space="0" w:color="auto"/>
            <w:bottom w:val="none" w:sz="0" w:space="0" w:color="auto"/>
            <w:right w:val="none" w:sz="0" w:space="0" w:color="auto"/>
          </w:divBdr>
        </w:div>
        <w:div w:id="2055540889">
          <w:marLeft w:val="0"/>
          <w:marRight w:val="0"/>
          <w:marTop w:val="0"/>
          <w:marBottom w:val="0"/>
          <w:divBdr>
            <w:top w:val="none" w:sz="0" w:space="0" w:color="auto"/>
            <w:left w:val="none" w:sz="0" w:space="0" w:color="auto"/>
            <w:bottom w:val="none" w:sz="0" w:space="0" w:color="auto"/>
            <w:right w:val="none" w:sz="0" w:space="0" w:color="auto"/>
          </w:divBdr>
        </w:div>
        <w:div w:id="1005785521">
          <w:marLeft w:val="0"/>
          <w:marRight w:val="0"/>
          <w:marTop w:val="0"/>
          <w:marBottom w:val="0"/>
          <w:divBdr>
            <w:top w:val="none" w:sz="0" w:space="0" w:color="auto"/>
            <w:left w:val="none" w:sz="0" w:space="0" w:color="auto"/>
            <w:bottom w:val="none" w:sz="0" w:space="0" w:color="auto"/>
            <w:right w:val="none" w:sz="0" w:space="0" w:color="auto"/>
          </w:divBdr>
        </w:div>
        <w:div w:id="1169979329">
          <w:marLeft w:val="0"/>
          <w:marRight w:val="0"/>
          <w:marTop w:val="0"/>
          <w:marBottom w:val="0"/>
          <w:divBdr>
            <w:top w:val="none" w:sz="0" w:space="0" w:color="auto"/>
            <w:left w:val="none" w:sz="0" w:space="0" w:color="auto"/>
            <w:bottom w:val="none" w:sz="0" w:space="0" w:color="auto"/>
            <w:right w:val="none" w:sz="0" w:space="0" w:color="auto"/>
          </w:divBdr>
        </w:div>
        <w:div w:id="1107123006">
          <w:marLeft w:val="0"/>
          <w:marRight w:val="0"/>
          <w:marTop w:val="0"/>
          <w:marBottom w:val="0"/>
          <w:divBdr>
            <w:top w:val="none" w:sz="0" w:space="0" w:color="auto"/>
            <w:left w:val="none" w:sz="0" w:space="0" w:color="auto"/>
            <w:bottom w:val="none" w:sz="0" w:space="0" w:color="auto"/>
            <w:right w:val="none" w:sz="0" w:space="0" w:color="auto"/>
          </w:divBdr>
        </w:div>
        <w:div w:id="262498944">
          <w:marLeft w:val="0"/>
          <w:marRight w:val="0"/>
          <w:marTop w:val="0"/>
          <w:marBottom w:val="0"/>
          <w:divBdr>
            <w:top w:val="none" w:sz="0" w:space="0" w:color="auto"/>
            <w:left w:val="none" w:sz="0" w:space="0" w:color="auto"/>
            <w:bottom w:val="none" w:sz="0" w:space="0" w:color="auto"/>
            <w:right w:val="none" w:sz="0" w:space="0" w:color="auto"/>
          </w:divBdr>
        </w:div>
        <w:div w:id="1291788716">
          <w:marLeft w:val="0"/>
          <w:marRight w:val="0"/>
          <w:marTop w:val="0"/>
          <w:marBottom w:val="0"/>
          <w:divBdr>
            <w:top w:val="none" w:sz="0" w:space="0" w:color="auto"/>
            <w:left w:val="none" w:sz="0" w:space="0" w:color="auto"/>
            <w:bottom w:val="none" w:sz="0" w:space="0" w:color="auto"/>
            <w:right w:val="none" w:sz="0" w:space="0" w:color="auto"/>
          </w:divBdr>
        </w:div>
        <w:div w:id="1284071542">
          <w:marLeft w:val="0"/>
          <w:marRight w:val="0"/>
          <w:marTop w:val="0"/>
          <w:marBottom w:val="0"/>
          <w:divBdr>
            <w:top w:val="none" w:sz="0" w:space="0" w:color="auto"/>
            <w:left w:val="none" w:sz="0" w:space="0" w:color="auto"/>
            <w:bottom w:val="none" w:sz="0" w:space="0" w:color="auto"/>
            <w:right w:val="none" w:sz="0" w:space="0" w:color="auto"/>
          </w:divBdr>
        </w:div>
        <w:div w:id="774520534">
          <w:marLeft w:val="0"/>
          <w:marRight w:val="0"/>
          <w:marTop w:val="0"/>
          <w:marBottom w:val="0"/>
          <w:divBdr>
            <w:top w:val="none" w:sz="0" w:space="0" w:color="auto"/>
            <w:left w:val="none" w:sz="0" w:space="0" w:color="auto"/>
            <w:bottom w:val="none" w:sz="0" w:space="0" w:color="auto"/>
            <w:right w:val="none" w:sz="0" w:space="0" w:color="auto"/>
          </w:divBdr>
        </w:div>
        <w:div w:id="1030758982">
          <w:marLeft w:val="0"/>
          <w:marRight w:val="0"/>
          <w:marTop w:val="0"/>
          <w:marBottom w:val="0"/>
          <w:divBdr>
            <w:top w:val="none" w:sz="0" w:space="0" w:color="auto"/>
            <w:left w:val="none" w:sz="0" w:space="0" w:color="auto"/>
            <w:bottom w:val="none" w:sz="0" w:space="0" w:color="auto"/>
            <w:right w:val="none" w:sz="0" w:space="0" w:color="auto"/>
          </w:divBdr>
        </w:div>
        <w:div w:id="1554927916">
          <w:marLeft w:val="0"/>
          <w:marRight w:val="0"/>
          <w:marTop w:val="0"/>
          <w:marBottom w:val="0"/>
          <w:divBdr>
            <w:top w:val="none" w:sz="0" w:space="0" w:color="auto"/>
            <w:left w:val="none" w:sz="0" w:space="0" w:color="auto"/>
            <w:bottom w:val="none" w:sz="0" w:space="0" w:color="auto"/>
            <w:right w:val="none" w:sz="0" w:space="0" w:color="auto"/>
          </w:divBdr>
        </w:div>
        <w:div w:id="406998996">
          <w:marLeft w:val="0"/>
          <w:marRight w:val="0"/>
          <w:marTop w:val="0"/>
          <w:marBottom w:val="0"/>
          <w:divBdr>
            <w:top w:val="none" w:sz="0" w:space="0" w:color="auto"/>
            <w:left w:val="none" w:sz="0" w:space="0" w:color="auto"/>
            <w:bottom w:val="none" w:sz="0" w:space="0" w:color="auto"/>
            <w:right w:val="none" w:sz="0" w:space="0" w:color="auto"/>
          </w:divBdr>
        </w:div>
        <w:div w:id="692269444">
          <w:marLeft w:val="0"/>
          <w:marRight w:val="0"/>
          <w:marTop w:val="0"/>
          <w:marBottom w:val="0"/>
          <w:divBdr>
            <w:top w:val="none" w:sz="0" w:space="0" w:color="auto"/>
            <w:left w:val="none" w:sz="0" w:space="0" w:color="auto"/>
            <w:bottom w:val="none" w:sz="0" w:space="0" w:color="auto"/>
            <w:right w:val="none" w:sz="0" w:space="0" w:color="auto"/>
          </w:divBdr>
        </w:div>
        <w:div w:id="883954207">
          <w:marLeft w:val="0"/>
          <w:marRight w:val="0"/>
          <w:marTop w:val="0"/>
          <w:marBottom w:val="0"/>
          <w:divBdr>
            <w:top w:val="none" w:sz="0" w:space="0" w:color="auto"/>
            <w:left w:val="none" w:sz="0" w:space="0" w:color="auto"/>
            <w:bottom w:val="none" w:sz="0" w:space="0" w:color="auto"/>
            <w:right w:val="none" w:sz="0" w:space="0" w:color="auto"/>
          </w:divBdr>
        </w:div>
        <w:div w:id="1226792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yperlink" Target="https://droit-finances.commentcamarche.com/faq/2802-hlm-plafonds-de-ressources-2018"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package" Target="embeddings/Microsoft_PowerPoint_Macro-Enabled_Presentation.pptm"/><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8B51BCA-DF3C-4A09-A625-63550106F6BB}">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67A33-7709-46B1-9552-643DBF3B6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842</Words>
  <Characters>4635</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Blanc</dc:creator>
  <cp:keywords/>
  <dc:description/>
  <cp:lastModifiedBy>Alain Blanc</cp:lastModifiedBy>
  <cp:revision>4</cp:revision>
  <dcterms:created xsi:type="dcterms:W3CDTF">2019-10-14T14:44:00Z</dcterms:created>
  <dcterms:modified xsi:type="dcterms:W3CDTF">2020-03-10T21:42:00Z</dcterms:modified>
</cp:coreProperties>
</file>