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i/>
          <w:sz w:val="28"/>
          <w:szCs w:val="28"/>
        </w:rPr>
        <w:t xml:space="preserve">Charte de </w:t>
      </w:r>
      <w:r>
        <w:rPr>
          <w:b/>
          <w:i/>
          <w:sz w:val="28"/>
          <w:szCs w:val="28"/>
        </w:rPr>
        <w:t>l</w:t>
      </w:r>
      <w:r>
        <w:rPr>
          <w:b/>
          <w:i/>
          <w:sz w:val="28"/>
          <w:szCs w:val="28"/>
        </w:rPr>
        <w:t xml:space="preserve">a </w:t>
      </w:r>
      <w:r>
        <w:rPr>
          <w:b/>
          <w:i/>
          <w:sz w:val="28"/>
          <w:szCs w:val="28"/>
        </w:rPr>
        <w:t>Toupie qui sème</w:t>
      </w:r>
    </w:p>
    <w:p>
      <w:pPr>
        <w:pStyle w:val="ListParagraph"/>
        <w:rPr/>
      </w:pPr>
      <w:r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*  *  *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  <w:bCs/>
          <w:color w:val="669933"/>
        </w:rPr>
        <w:t>La</w:t>
      </w:r>
      <w:r>
        <w:rPr/>
        <w:t xml:space="preserve"> </w:t>
      </w:r>
      <w:r>
        <w:rPr>
          <w:b/>
          <w:bCs/>
          <w:color w:val="669933"/>
        </w:rPr>
        <w:t>Toupie qui sème</w:t>
      </w:r>
      <w:r>
        <w:rPr/>
        <w:t xml:space="preserve"> est le nom du projet de vie développé sur le bien de la SCI Le clou d’Argent.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La SCI </w:t>
      </w:r>
      <w:r>
        <w:rPr>
          <w:b w:val="false"/>
          <w:bCs w:val="false"/>
          <w:color w:val="000000"/>
        </w:rPr>
        <w:t>Le</w:t>
      </w:r>
      <w:r>
        <w:rPr>
          <w:b w:val="false"/>
          <w:bCs w:val="false"/>
          <w:color w:val="000000"/>
        </w:rPr>
        <w:t xml:space="preserve"> Clou d’Argent</w:t>
      </w:r>
      <w:r>
        <w:rPr/>
        <w:t xml:space="preserve"> est propriétaire d’une ancienne ferme disposant de ressources en terres cultivables et en eaux. Y habiter suppose le principe « de nourrir cette terre et que cette terre nous nourrisse », les cultures étant l’activité centrale en vue de tendre vers l’autonomie alimentaire. Y habiter suppose que le lieu soit le support d’une partie au moins des activités de chaque foyer.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Ce lieu est partagé dans l’esprit, les valeurs et les règles ainsi définis.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Chacun veille tant à son propre bien-être en menant une vie saine, qu’au bien-être de toute personne, </w:t>
      </w:r>
      <w:r>
        <w:rPr/>
        <w:t xml:space="preserve">cela </w:t>
      </w:r>
      <w:r>
        <w:rPr/>
        <w:t xml:space="preserve">en adoptant des attitudes concrètes de bienveillance, d’entraide, d’ouverture et d’écoute, dans le respect de chacun. </w:t>
      </w:r>
    </w:p>
    <w:p>
      <w:pPr>
        <w:pStyle w:val="ListParagraph"/>
        <w:numPr>
          <w:ilvl w:val="0"/>
          <w:numId w:val="1"/>
        </w:numPr>
        <w:rPr/>
      </w:pPr>
      <w:r>
        <w:rPr/>
        <w:t>Chacun a à cœur d’entretenir la convivialité, de cultiver la joie et l’enthousiasme et d’apporter un esprit constructif dans les relations entre habitants et avec son environnement.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Chacun, à la hauteur de ses capacités, contribue par ses efforts, ses compétences et ses apports, au développement </w:t>
      </w:r>
      <w:r>
        <w:rPr/>
        <w:t xml:space="preserve">et à l’entretien </w:t>
      </w:r>
      <w:r>
        <w:rPr/>
        <w:t xml:space="preserve">du bien commun, aussi bien au niveau des espaces privatifs que collectifs ou </w:t>
      </w:r>
      <w:r>
        <w:rPr/>
        <w:t xml:space="preserve">ceux </w:t>
      </w:r>
      <w:r>
        <w:rPr/>
        <w:t>alloués à une activité professionnelle.</w:t>
      </w:r>
    </w:p>
    <w:p>
      <w:pPr>
        <w:pStyle w:val="ListParagraph"/>
        <w:numPr>
          <w:ilvl w:val="0"/>
          <w:numId w:val="1"/>
        </w:numPr>
        <w:rPr/>
      </w:pPr>
      <w:r>
        <w:rPr/>
        <w:t>Chacun participe de façon fructueuse aux réunions régulières visant au bon fonctionnement de la vie sur ce lieu.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Chacun adopte une attitude respectueuse de l‘Environnement et de la Nature. Des remises en cause de nos modes de vie et des choix concrets en résultent de façon à réduire au mieux notre empreinte écologique : cultures biologiques, matériaux biosourcés, vigilance à </w:t>
      </w:r>
      <w:r>
        <w:rPr/>
        <w:t xml:space="preserve">économiser et </w:t>
      </w:r>
      <w:r>
        <w:rPr/>
        <w:t xml:space="preserve">souiller le moins possible les eaux domestiques, toilettes sèches, réduction et </w:t>
      </w:r>
      <w:r>
        <w:rPr/>
        <w:t>recyclage</w:t>
      </w:r>
      <w:r>
        <w:rPr/>
        <w:t xml:space="preserve"> des déchets, compostage, </w:t>
      </w:r>
      <w:r>
        <w:rPr/>
        <w:t xml:space="preserve">optimiser nos déplacements et nos consommations d’énergie </w:t>
      </w:r>
      <w:r>
        <w:rPr/>
        <w:t>...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D’une façon générale, la vie sur ce lieu s’inspire de la « sobriété heureuse » selon Pierre Rabhi et du « Nous fertile » selon Pierre Janin.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  <w:tab/>
      <w:tab/>
    </w:r>
    <w:r>
      <w:rPr>
        <w:i/>
        <w:sz w:val="20"/>
        <w:szCs w:val="20"/>
      </w:rPr>
      <w:t>Janvier 2020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135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semiHidden/>
    <w:qFormat/>
    <w:rsid w:val="006f053d"/>
    <w:rPr/>
  </w:style>
  <w:style w:type="character" w:styleId="PieddepageCar" w:customStyle="1">
    <w:name w:val="Pied de page Car"/>
    <w:basedOn w:val="DefaultParagraphFont"/>
    <w:link w:val="Pieddepage"/>
    <w:uiPriority w:val="99"/>
    <w:semiHidden/>
    <w:qFormat/>
    <w:rsid w:val="006f053d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4c37c4"/>
    <w:pPr>
      <w:spacing w:before="0" w:after="200"/>
      <w:ind w:left="720" w:hanging="0"/>
      <w:contextualSpacing/>
    </w:pPr>
    <w:rPr/>
  </w:style>
  <w:style w:type="paragraph" w:styleId="Entte">
    <w:name w:val="Header"/>
    <w:basedOn w:val="Normal"/>
    <w:link w:val="En-tteCar"/>
    <w:uiPriority w:val="99"/>
    <w:semiHidden/>
    <w:unhideWhenUsed/>
    <w:rsid w:val="006f053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semiHidden/>
    <w:unhideWhenUsed/>
    <w:rsid w:val="006f053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Application>LibreOffice/5.1.6.2$Linux_X86_64 LibreOffice_project/10m0$Build-2</Application>
  <Pages>1</Pages>
  <Words>329</Words>
  <Characters>1670</Characters>
  <CharactersWithSpaces>2022</CharactersWithSpaces>
  <Paragraphs>12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2017-02-07T16:07:00Z</dcterms:created>
  <dc:creator>Pierre</dc:creator>
  <dc:description/>
  <dc:language>fr-FR</dc:language>
  <cp:lastModifiedBy/>
  <cp:lastPrinted>2017-02-09T19:45:00Z</cp:lastPrinted>
  <dcterms:modified xsi:type="dcterms:W3CDTF">2020-01-23T19:45:29Z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